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A26DCD" w:rsidRDefault="009C54FF" w:rsidP="00D276AC">
      <w:pPr>
        <w:tabs>
          <w:tab w:val="left" w:pos="9639"/>
        </w:tabs>
        <w:spacing w:line="360" w:lineRule="auto"/>
        <w:ind w:right="420"/>
        <w:jc w:val="center"/>
        <w:rPr>
          <w:sz w:val="16"/>
          <w:szCs w:val="16"/>
        </w:rPr>
      </w:pPr>
      <w:r w:rsidRPr="00A26DCD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A26DC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A26DCD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A26DCD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A26DCD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A26DCD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A26DCD">
                <w:rPr>
                  <w:sz w:val="28"/>
                  <w:szCs w:val="28"/>
                </w:rPr>
                <w:t>446430, г</w:t>
              </w:r>
            </w:smartTag>
            <w:r w:rsidRPr="00A26DCD">
              <w:rPr>
                <w:sz w:val="28"/>
                <w:szCs w:val="28"/>
              </w:rPr>
              <w:t>.Кинель</w:t>
            </w:r>
            <w:r w:rsidR="00FB0AB6" w:rsidRPr="00A26DCD">
              <w:rPr>
                <w:sz w:val="28"/>
                <w:szCs w:val="28"/>
              </w:rPr>
              <w:t>,</w:t>
            </w:r>
            <w:r w:rsidRPr="00A26DCD">
              <w:rPr>
                <w:sz w:val="28"/>
                <w:szCs w:val="28"/>
              </w:rPr>
              <w:t xml:space="preserve"> ул.Мира, </w:t>
            </w:r>
            <w:r w:rsidR="00FB0AB6" w:rsidRPr="00A26DCD">
              <w:rPr>
                <w:sz w:val="28"/>
                <w:szCs w:val="28"/>
              </w:rPr>
              <w:t xml:space="preserve">д. </w:t>
            </w:r>
            <w:r w:rsidRPr="00A26DCD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A26DCD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A26DCD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A26DC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26DC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A26DC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26DCD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26DCD" w:rsidRDefault="00DF0330" w:rsidP="00DF0330">
            <w:pPr>
              <w:rPr>
                <w:sz w:val="28"/>
                <w:szCs w:val="28"/>
              </w:rPr>
            </w:pPr>
            <w:r w:rsidRPr="00A26DC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26DCD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26DCD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A26DC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A26DCD" w:rsidRDefault="00DF0330" w:rsidP="002F5B0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26DCD" w:rsidRDefault="00DF0330" w:rsidP="00DF0330">
            <w:pPr>
              <w:rPr>
                <w:sz w:val="28"/>
                <w:szCs w:val="28"/>
              </w:rPr>
            </w:pPr>
            <w:r w:rsidRPr="00A26DC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A26DCD" w:rsidRDefault="00DF0330" w:rsidP="00DF0330">
            <w:pPr>
              <w:jc w:val="right"/>
              <w:rPr>
                <w:sz w:val="28"/>
                <w:szCs w:val="28"/>
              </w:rPr>
            </w:pPr>
            <w:r w:rsidRPr="00A26DC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A26DCD" w:rsidRDefault="00DF0330" w:rsidP="00DF0330">
            <w:pPr>
              <w:jc w:val="center"/>
              <w:rPr>
                <w:sz w:val="32"/>
                <w:szCs w:val="32"/>
              </w:rPr>
            </w:pPr>
          </w:p>
        </w:tc>
      </w:tr>
    </w:tbl>
    <w:p w:rsidR="006D32B9" w:rsidRPr="00A26DCD" w:rsidRDefault="00F505B5" w:rsidP="0026606D">
      <w:pPr>
        <w:spacing w:line="360" w:lineRule="auto"/>
        <w:jc w:val="center"/>
        <w:rPr>
          <w:b/>
          <w:sz w:val="20"/>
          <w:szCs w:val="20"/>
        </w:rPr>
      </w:pPr>
      <w:r w:rsidRPr="00A26DCD">
        <w:rPr>
          <w:b/>
          <w:sz w:val="20"/>
          <w:szCs w:val="20"/>
        </w:rPr>
        <w:t>проект</w:t>
      </w:r>
    </w:p>
    <w:p w:rsidR="0026606D" w:rsidRPr="00A26DCD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A26DCD">
        <w:rPr>
          <w:b/>
          <w:sz w:val="52"/>
          <w:szCs w:val="52"/>
        </w:rPr>
        <w:t>РЕШЕНИ</w:t>
      </w:r>
      <w:r w:rsidR="00EB78B4" w:rsidRPr="00A26DCD">
        <w:rPr>
          <w:b/>
          <w:sz w:val="52"/>
          <w:szCs w:val="52"/>
        </w:rPr>
        <w:t>Е</w:t>
      </w:r>
    </w:p>
    <w:p w:rsidR="008E3571" w:rsidRPr="00A26DCD" w:rsidRDefault="008E3571" w:rsidP="008E3571">
      <w:pPr>
        <w:tabs>
          <w:tab w:val="left" w:pos="709"/>
        </w:tabs>
        <w:spacing w:line="360" w:lineRule="auto"/>
        <w:jc w:val="center"/>
        <w:rPr>
          <w:b/>
          <w:sz w:val="52"/>
          <w:szCs w:val="52"/>
          <w:lang w:val="en-US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A26DCD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26DCD" w:rsidRDefault="0082204C" w:rsidP="00943F03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A26DCD">
              <w:rPr>
                <w:sz w:val="28"/>
                <w:szCs w:val="28"/>
              </w:rPr>
              <w:t xml:space="preserve">О </w:t>
            </w:r>
            <w:r w:rsidR="005853A7" w:rsidRPr="00A26DCD">
              <w:rPr>
                <w:sz w:val="28"/>
                <w:szCs w:val="28"/>
              </w:rPr>
              <w:t>бюджете городского округа Кинель</w:t>
            </w:r>
            <w:r w:rsidR="00697176" w:rsidRPr="00A26DCD">
              <w:rPr>
                <w:sz w:val="28"/>
                <w:szCs w:val="28"/>
              </w:rPr>
              <w:t xml:space="preserve"> Самарской области </w:t>
            </w:r>
            <w:r w:rsidR="005853A7" w:rsidRPr="00A26DCD">
              <w:rPr>
                <w:sz w:val="28"/>
                <w:szCs w:val="28"/>
              </w:rPr>
              <w:t>на 20</w:t>
            </w:r>
            <w:r w:rsidR="00E71391" w:rsidRPr="00A26DCD">
              <w:rPr>
                <w:sz w:val="28"/>
                <w:szCs w:val="28"/>
              </w:rPr>
              <w:t>2</w:t>
            </w:r>
            <w:r w:rsidR="00943F03" w:rsidRPr="00A26DCD">
              <w:rPr>
                <w:sz w:val="28"/>
                <w:szCs w:val="28"/>
              </w:rPr>
              <w:t>6</w:t>
            </w:r>
            <w:r w:rsidR="005853A7" w:rsidRPr="00A26DCD">
              <w:rPr>
                <w:sz w:val="28"/>
                <w:szCs w:val="28"/>
              </w:rPr>
              <w:t xml:space="preserve"> год и </w:t>
            </w:r>
            <w:r w:rsidRPr="00A26DCD">
              <w:rPr>
                <w:sz w:val="28"/>
                <w:szCs w:val="28"/>
              </w:rPr>
              <w:t xml:space="preserve">на </w:t>
            </w:r>
            <w:r w:rsidR="005853A7" w:rsidRPr="00A26DCD">
              <w:rPr>
                <w:sz w:val="28"/>
                <w:szCs w:val="28"/>
              </w:rPr>
              <w:t>плановый период 20</w:t>
            </w:r>
            <w:r w:rsidR="00CD3864" w:rsidRPr="00A26DCD">
              <w:rPr>
                <w:sz w:val="28"/>
                <w:szCs w:val="28"/>
              </w:rPr>
              <w:t>2</w:t>
            </w:r>
            <w:r w:rsidR="00943F03" w:rsidRPr="00A26DCD">
              <w:rPr>
                <w:sz w:val="28"/>
                <w:szCs w:val="28"/>
              </w:rPr>
              <w:t>7</w:t>
            </w:r>
            <w:r w:rsidR="00A327CD">
              <w:rPr>
                <w:sz w:val="28"/>
                <w:szCs w:val="28"/>
              </w:rPr>
              <w:t xml:space="preserve"> </w:t>
            </w:r>
            <w:r w:rsidR="005853A7" w:rsidRPr="00A26DCD">
              <w:rPr>
                <w:sz w:val="28"/>
                <w:szCs w:val="28"/>
              </w:rPr>
              <w:t>и 20</w:t>
            </w:r>
            <w:r w:rsidR="00BE2F83" w:rsidRPr="00A26DCD">
              <w:rPr>
                <w:sz w:val="28"/>
                <w:szCs w:val="28"/>
              </w:rPr>
              <w:t>2</w:t>
            </w:r>
            <w:r w:rsidR="00943F03" w:rsidRPr="00A26DCD">
              <w:rPr>
                <w:sz w:val="28"/>
                <w:szCs w:val="28"/>
              </w:rPr>
              <w:t>8</w:t>
            </w:r>
            <w:r w:rsidR="005853A7" w:rsidRPr="00A26DCD">
              <w:rPr>
                <w:sz w:val="28"/>
                <w:szCs w:val="28"/>
              </w:rPr>
              <w:t xml:space="preserve"> годов</w:t>
            </w:r>
          </w:p>
        </w:tc>
      </w:tr>
    </w:tbl>
    <w:p w:rsidR="0026606D" w:rsidRPr="00A26DCD" w:rsidRDefault="0026606D" w:rsidP="0026606D">
      <w:pPr>
        <w:spacing w:line="360" w:lineRule="auto"/>
        <w:rPr>
          <w:sz w:val="28"/>
          <w:szCs w:val="28"/>
        </w:rPr>
      </w:pPr>
    </w:p>
    <w:p w:rsidR="00867726" w:rsidRPr="00A26DCD" w:rsidRDefault="00451F33" w:rsidP="00464387">
      <w:pPr>
        <w:spacing w:line="360" w:lineRule="auto"/>
        <w:ind w:right="141" w:firstLine="709"/>
        <w:jc w:val="both"/>
        <w:rPr>
          <w:sz w:val="28"/>
          <w:szCs w:val="28"/>
        </w:rPr>
      </w:pPr>
      <w:proofErr w:type="gramStart"/>
      <w:r w:rsidRPr="00A26DCD">
        <w:rPr>
          <w:sz w:val="28"/>
          <w:szCs w:val="28"/>
        </w:rPr>
        <w:t>Рассмотрев проект бюджета городского округа</w:t>
      </w:r>
      <w:r w:rsidR="00697176" w:rsidRPr="00A26DCD">
        <w:rPr>
          <w:sz w:val="28"/>
          <w:szCs w:val="28"/>
        </w:rPr>
        <w:t xml:space="preserve">Кинель Самарской области </w:t>
      </w:r>
      <w:r w:rsidRPr="00A26DCD">
        <w:rPr>
          <w:sz w:val="28"/>
          <w:szCs w:val="28"/>
        </w:rPr>
        <w:t xml:space="preserve"> на 20</w:t>
      </w:r>
      <w:r w:rsidR="00E71391" w:rsidRPr="00A26DCD">
        <w:rPr>
          <w:sz w:val="28"/>
          <w:szCs w:val="28"/>
        </w:rPr>
        <w:t>2</w:t>
      </w:r>
      <w:r w:rsidR="00943F03" w:rsidRPr="00A26DCD">
        <w:rPr>
          <w:sz w:val="28"/>
          <w:szCs w:val="28"/>
        </w:rPr>
        <w:t>6</w:t>
      </w:r>
      <w:r w:rsidR="002F6178">
        <w:rPr>
          <w:sz w:val="28"/>
          <w:szCs w:val="28"/>
        </w:rPr>
        <w:t xml:space="preserve"> </w:t>
      </w:r>
      <w:r w:rsidRPr="00A26DCD">
        <w:rPr>
          <w:sz w:val="28"/>
          <w:szCs w:val="28"/>
        </w:rPr>
        <w:t>год и на плановый период 20</w:t>
      </w:r>
      <w:r w:rsidR="00CD3864" w:rsidRPr="00A26DCD">
        <w:rPr>
          <w:sz w:val="28"/>
          <w:szCs w:val="28"/>
        </w:rPr>
        <w:t>2</w:t>
      </w:r>
      <w:r w:rsidR="00943F03" w:rsidRPr="00A26DCD">
        <w:rPr>
          <w:sz w:val="28"/>
          <w:szCs w:val="28"/>
        </w:rPr>
        <w:t>7</w:t>
      </w:r>
      <w:r w:rsidRPr="00A26DCD">
        <w:rPr>
          <w:sz w:val="28"/>
          <w:szCs w:val="28"/>
        </w:rPr>
        <w:t xml:space="preserve"> и 20</w:t>
      </w:r>
      <w:r w:rsidR="00BE2F83" w:rsidRPr="00A26DCD">
        <w:rPr>
          <w:sz w:val="28"/>
          <w:szCs w:val="28"/>
        </w:rPr>
        <w:t>2</w:t>
      </w:r>
      <w:r w:rsidR="00943F03" w:rsidRPr="00A26DCD">
        <w:rPr>
          <w:sz w:val="28"/>
          <w:szCs w:val="28"/>
        </w:rPr>
        <w:t>8</w:t>
      </w:r>
      <w:r w:rsidRPr="00A26DCD">
        <w:rPr>
          <w:sz w:val="28"/>
          <w:szCs w:val="28"/>
        </w:rPr>
        <w:t xml:space="preserve"> годов</w:t>
      </w:r>
      <w:r w:rsidR="001115FB" w:rsidRPr="00A26DCD">
        <w:rPr>
          <w:sz w:val="28"/>
          <w:szCs w:val="28"/>
        </w:rPr>
        <w:t>,</w:t>
      </w:r>
      <w:r w:rsidR="00241FDA" w:rsidRPr="00A26DCD">
        <w:rPr>
          <w:sz w:val="28"/>
          <w:szCs w:val="28"/>
        </w:rPr>
        <w:t xml:space="preserve"> в соответствии со статьей </w:t>
      </w:r>
      <w:r w:rsidR="00241FDA" w:rsidRPr="002F6178">
        <w:rPr>
          <w:sz w:val="28"/>
          <w:szCs w:val="28"/>
        </w:rPr>
        <w:t>33 Устава городского округа Кинель</w:t>
      </w:r>
      <w:r w:rsidR="00697176" w:rsidRPr="002F6178">
        <w:rPr>
          <w:sz w:val="28"/>
          <w:szCs w:val="28"/>
        </w:rPr>
        <w:t xml:space="preserve"> Самарской области</w:t>
      </w:r>
      <w:r w:rsidR="00241FDA" w:rsidRPr="002F6178">
        <w:rPr>
          <w:sz w:val="28"/>
          <w:szCs w:val="28"/>
        </w:rPr>
        <w:t>, Положением «О бюджетном процессе в городском округе Кинель Самарской области», утвержденным решением Думы городского округа Кинель</w:t>
      </w:r>
      <w:r w:rsidR="00697176" w:rsidRPr="002F6178">
        <w:rPr>
          <w:sz w:val="28"/>
          <w:szCs w:val="28"/>
        </w:rPr>
        <w:t xml:space="preserve"> Самарской области  </w:t>
      </w:r>
      <w:r w:rsidR="00241FDA" w:rsidRPr="002F6178">
        <w:rPr>
          <w:sz w:val="28"/>
          <w:szCs w:val="28"/>
        </w:rPr>
        <w:t xml:space="preserve"> от 28</w:t>
      </w:r>
      <w:r w:rsidR="00333C3C" w:rsidRPr="002F6178">
        <w:rPr>
          <w:sz w:val="28"/>
          <w:szCs w:val="28"/>
        </w:rPr>
        <w:t xml:space="preserve"> мая </w:t>
      </w:r>
      <w:r w:rsidR="00C21DDD" w:rsidRPr="002F6178">
        <w:rPr>
          <w:sz w:val="28"/>
          <w:szCs w:val="28"/>
        </w:rPr>
        <w:t>2015 года №554 (</w:t>
      </w:r>
      <w:r w:rsidR="00CE505A" w:rsidRPr="002F6178">
        <w:rPr>
          <w:sz w:val="28"/>
          <w:szCs w:val="28"/>
        </w:rPr>
        <w:t>в редакции</w:t>
      </w:r>
      <w:r w:rsidR="00E71391" w:rsidRPr="002F6178">
        <w:rPr>
          <w:sz w:val="28"/>
          <w:szCs w:val="28"/>
        </w:rPr>
        <w:t xml:space="preserve"> от </w:t>
      </w:r>
      <w:r w:rsidR="00A327CD" w:rsidRPr="002F6178">
        <w:rPr>
          <w:sz w:val="28"/>
          <w:szCs w:val="28"/>
        </w:rPr>
        <w:t>27 марта</w:t>
      </w:r>
      <w:r w:rsidR="00E71391" w:rsidRPr="002F6178">
        <w:rPr>
          <w:sz w:val="28"/>
          <w:szCs w:val="28"/>
        </w:rPr>
        <w:t xml:space="preserve"> 20</w:t>
      </w:r>
      <w:r w:rsidR="00CE505A" w:rsidRPr="002F6178">
        <w:rPr>
          <w:sz w:val="28"/>
          <w:szCs w:val="28"/>
        </w:rPr>
        <w:t>2</w:t>
      </w:r>
      <w:r w:rsidR="00A327CD" w:rsidRPr="002F6178">
        <w:rPr>
          <w:sz w:val="28"/>
          <w:szCs w:val="28"/>
        </w:rPr>
        <w:t>5</w:t>
      </w:r>
      <w:r w:rsidR="00CE505A" w:rsidRPr="002F6178">
        <w:rPr>
          <w:sz w:val="28"/>
          <w:szCs w:val="28"/>
        </w:rPr>
        <w:t xml:space="preserve"> года</w:t>
      </w:r>
      <w:proofErr w:type="gramEnd"/>
      <w:r w:rsidR="00C21DDD" w:rsidRPr="002F6178">
        <w:rPr>
          <w:sz w:val="28"/>
          <w:szCs w:val="28"/>
        </w:rPr>
        <w:t>),</w:t>
      </w:r>
      <w:r w:rsidRPr="00A26DCD">
        <w:rPr>
          <w:sz w:val="28"/>
          <w:szCs w:val="28"/>
        </w:rPr>
        <w:t xml:space="preserve"> Дума городского округа Кинель</w:t>
      </w:r>
      <w:r w:rsidR="005031D8" w:rsidRPr="00A26DCD">
        <w:rPr>
          <w:sz w:val="28"/>
          <w:szCs w:val="28"/>
        </w:rPr>
        <w:t xml:space="preserve"> Самарской области</w:t>
      </w:r>
    </w:p>
    <w:p w:rsidR="006D32B9" w:rsidRPr="00A26DCD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A26DCD">
        <w:rPr>
          <w:spacing w:val="60"/>
          <w:sz w:val="28"/>
          <w:szCs w:val="28"/>
        </w:rPr>
        <w:t>РЕШИЛА:</w:t>
      </w:r>
    </w:p>
    <w:tbl>
      <w:tblPr>
        <w:tblOverlap w:val="never"/>
        <w:tblW w:w="935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356"/>
      </w:tblGrid>
      <w:tr w:rsidR="00C728E8" w:rsidRPr="00A26DCD" w:rsidTr="00464387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1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1. Утвердить основные характеристики бюджета городского округа Кинель Самарской области (далее городского округа) на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год:</w:t>
            </w:r>
          </w:p>
          <w:p w:rsidR="00C728E8" w:rsidRPr="00A26DCD" w:rsidRDefault="00C728E8" w:rsidP="00464387">
            <w:pPr>
              <w:spacing w:before="190" w:after="190" w:line="360" w:lineRule="auto"/>
              <w:ind w:right="284"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общий объем доходов –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="00D94604" w:rsidRPr="00A26DCD">
              <w:rPr>
                <w:color w:val="000000"/>
                <w:sz w:val="28"/>
                <w:szCs w:val="28"/>
              </w:rPr>
              <w:t>1720249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lastRenderedPageBreak/>
              <w:t>общий объем расходов –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="00D94604" w:rsidRPr="00A26DCD">
              <w:rPr>
                <w:color w:val="000000"/>
                <w:sz w:val="28"/>
                <w:szCs w:val="28"/>
              </w:rPr>
              <w:t>1689670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Pr="00A26DCD" w:rsidRDefault="00D94604" w:rsidP="00C728E8">
            <w:pPr>
              <w:spacing w:before="190" w:after="190" w:line="360" w:lineRule="auto"/>
              <w:ind w:firstLine="700"/>
              <w:jc w:val="both"/>
            </w:pPr>
            <w:proofErr w:type="spellStart"/>
            <w:r w:rsidRPr="00A26DCD">
              <w:rPr>
                <w:color w:val="000000"/>
                <w:sz w:val="28"/>
                <w:szCs w:val="28"/>
              </w:rPr>
              <w:t>профицит</w:t>
            </w:r>
            <w:proofErr w:type="spellEnd"/>
            <w:r w:rsidR="00C728E8" w:rsidRPr="00A26DCD">
              <w:rPr>
                <w:color w:val="000000"/>
                <w:sz w:val="28"/>
                <w:szCs w:val="28"/>
              </w:rPr>
              <w:t xml:space="preserve"> –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30579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="00C728E8" w:rsidRPr="00A26DCD">
              <w:rPr>
                <w:color w:val="000000"/>
                <w:sz w:val="28"/>
                <w:szCs w:val="28"/>
              </w:rPr>
              <w:t>тыс. рублей.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2. Утвердить основные характеристики бюджета городского округа на 202</w:t>
            </w:r>
            <w:r w:rsidR="00943F03" w:rsidRPr="00A26DCD">
              <w:rPr>
                <w:color w:val="000000"/>
                <w:sz w:val="28"/>
                <w:szCs w:val="28"/>
              </w:rPr>
              <w:t>7</w:t>
            </w:r>
            <w:r w:rsidRPr="00A26DCD">
              <w:rPr>
                <w:color w:val="000000"/>
                <w:sz w:val="28"/>
                <w:szCs w:val="28"/>
              </w:rPr>
              <w:t xml:space="preserve"> год: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общий объем доходов –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="00D94604" w:rsidRPr="00A26DCD">
              <w:rPr>
                <w:color w:val="000000"/>
                <w:sz w:val="28"/>
                <w:szCs w:val="28"/>
              </w:rPr>
              <w:t>1582299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общий объем расходов –</w:t>
            </w:r>
            <w:r w:rsidR="00D94604" w:rsidRPr="00A26DCD">
              <w:rPr>
                <w:color w:val="000000"/>
                <w:sz w:val="28"/>
                <w:szCs w:val="28"/>
              </w:rPr>
              <w:t xml:space="preserve"> 1562076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spellStart"/>
            <w:r w:rsidRPr="00A26DCD">
              <w:rPr>
                <w:color w:val="000000"/>
                <w:sz w:val="28"/>
                <w:szCs w:val="28"/>
              </w:rPr>
              <w:t>профицит</w:t>
            </w:r>
            <w:proofErr w:type="spellEnd"/>
            <w:r w:rsidRPr="00A26DCD">
              <w:rPr>
                <w:color w:val="000000"/>
                <w:sz w:val="28"/>
                <w:szCs w:val="28"/>
              </w:rPr>
              <w:t xml:space="preserve"> –</w:t>
            </w:r>
            <w:r w:rsidR="00D94604" w:rsidRPr="00A26DCD">
              <w:rPr>
                <w:color w:val="000000"/>
                <w:sz w:val="28"/>
                <w:szCs w:val="28"/>
              </w:rPr>
              <w:t xml:space="preserve"> 20223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 рублей.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3. Утвердить основные характеристики бюджета городского округа на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общий объем доходов –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="00D94604" w:rsidRPr="00A26DCD">
              <w:rPr>
                <w:color w:val="000000"/>
                <w:sz w:val="28"/>
                <w:szCs w:val="28"/>
              </w:rPr>
              <w:t>1567894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 xml:space="preserve">общий объем расходов – </w:t>
            </w:r>
            <w:r w:rsidR="00D94604" w:rsidRPr="00A26DCD">
              <w:rPr>
                <w:color w:val="000000"/>
                <w:sz w:val="28"/>
                <w:szCs w:val="28"/>
              </w:rPr>
              <w:t>1557594</w:t>
            </w:r>
            <w:r w:rsidRPr="00A26DCD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 xml:space="preserve">профицит – </w:t>
            </w:r>
            <w:r w:rsidR="00D94604" w:rsidRPr="00A26DCD">
              <w:rPr>
                <w:color w:val="000000"/>
                <w:sz w:val="28"/>
                <w:szCs w:val="28"/>
              </w:rPr>
              <w:t>10300</w:t>
            </w:r>
            <w:r w:rsidRPr="00A26DCD"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C728E8" w:rsidRPr="00A26DCD" w:rsidRDefault="00C728E8" w:rsidP="00D276AC">
            <w:pPr>
              <w:spacing w:before="190" w:after="190" w:line="360" w:lineRule="auto"/>
              <w:ind w:right="283"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2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Утвердить общий объем условно утвержденных расходов: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на 202</w:t>
            </w:r>
            <w:r w:rsidR="00943F03" w:rsidRPr="00A26DCD">
              <w:rPr>
                <w:color w:val="000000"/>
                <w:sz w:val="28"/>
                <w:szCs w:val="28"/>
              </w:rPr>
              <w:t>7</w:t>
            </w:r>
            <w:r w:rsidRPr="00A26DCD">
              <w:rPr>
                <w:color w:val="000000"/>
                <w:sz w:val="28"/>
                <w:szCs w:val="28"/>
              </w:rPr>
              <w:t xml:space="preserve"> год –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="00D94604" w:rsidRPr="00A26DCD">
              <w:rPr>
                <w:color w:val="000000"/>
                <w:sz w:val="28"/>
                <w:szCs w:val="28"/>
              </w:rPr>
              <w:t>32250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на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 –</w:t>
            </w:r>
            <w:r w:rsidR="00D94604" w:rsidRPr="00A26DCD">
              <w:rPr>
                <w:color w:val="000000"/>
                <w:sz w:val="28"/>
                <w:szCs w:val="28"/>
              </w:rPr>
              <w:t xml:space="preserve"> 57040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 рублей.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3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Утвердить общий объем бюджетных ассигнований, направляемых на исполнение публичных нормативных обязательств в размере: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на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 –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="00C86524" w:rsidRPr="00A26DCD">
              <w:rPr>
                <w:color w:val="000000"/>
                <w:sz w:val="28"/>
                <w:szCs w:val="28"/>
              </w:rPr>
              <w:t>9563</w:t>
            </w:r>
            <w:r w:rsidRPr="00A26DCD"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  <w:rPr>
                <w:color w:val="000000"/>
                <w:sz w:val="28"/>
                <w:szCs w:val="28"/>
              </w:rPr>
            </w:pPr>
            <w:r w:rsidRPr="00A26DCD">
              <w:rPr>
                <w:color w:val="000000"/>
                <w:sz w:val="28"/>
                <w:szCs w:val="28"/>
              </w:rPr>
              <w:t>на 202</w:t>
            </w:r>
            <w:r w:rsidR="00943F03" w:rsidRPr="00A26DCD">
              <w:rPr>
                <w:color w:val="000000"/>
                <w:sz w:val="28"/>
                <w:szCs w:val="28"/>
              </w:rPr>
              <w:t>7</w:t>
            </w:r>
            <w:r w:rsidRPr="00A26DCD">
              <w:rPr>
                <w:color w:val="000000"/>
                <w:sz w:val="28"/>
                <w:szCs w:val="28"/>
              </w:rPr>
              <w:t xml:space="preserve"> год –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="00C86524" w:rsidRPr="00A26DCD">
              <w:rPr>
                <w:color w:val="000000"/>
                <w:sz w:val="28"/>
                <w:szCs w:val="28"/>
              </w:rPr>
              <w:t>9563</w:t>
            </w:r>
            <w:r w:rsidRPr="00A26DCD">
              <w:rPr>
                <w:color w:val="000000"/>
                <w:sz w:val="28"/>
                <w:szCs w:val="28"/>
              </w:rPr>
              <w:t>тыс. рублей;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</w:p>
          <w:p w:rsidR="00860944" w:rsidRPr="00A26DCD" w:rsidRDefault="00860944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2028 год – 0 рублей.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lastRenderedPageBreak/>
              <w:t>Статья 4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1. Утвердить объем безвозмездных поступлений в доход бюджета городского округа: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на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 –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="00C86524" w:rsidRPr="00A26DCD">
              <w:rPr>
                <w:color w:val="000000"/>
                <w:sz w:val="28"/>
                <w:szCs w:val="28"/>
              </w:rPr>
              <w:t>787913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 рублей, из них субсидии, субвенции и иные межбюджетные трансферты, имеющие целевое назначение, –</w:t>
            </w:r>
            <w:r w:rsidR="00C86524" w:rsidRPr="00A26DCD">
              <w:rPr>
                <w:color w:val="000000"/>
                <w:sz w:val="28"/>
                <w:szCs w:val="28"/>
              </w:rPr>
              <w:t>463132</w:t>
            </w:r>
            <w:r w:rsidRPr="00A26DCD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Pr="00A26DCD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26DCD">
              <w:rPr>
                <w:color w:val="000000"/>
                <w:sz w:val="28"/>
                <w:szCs w:val="28"/>
              </w:rPr>
              <w:t>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на 202</w:t>
            </w:r>
            <w:r w:rsidR="00943F03" w:rsidRPr="00A26DCD">
              <w:rPr>
                <w:color w:val="000000"/>
                <w:sz w:val="28"/>
                <w:szCs w:val="28"/>
              </w:rPr>
              <w:t>7</w:t>
            </w:r>
            <w:r w:rsidRPr="00A26DCD">
              <w:rPr>
                <w:color w:val="000000"/>
                <w:sz w:val="28"/>
                <w:szCs w:val="28"/>
              </w:rPr>
              <w:t xml:space="preserve"> год –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="002418A0" w:rsidRPr="00A26DCD">
              <w:rPr>
                <w:color w:val="000000"/>
                <w:sz w:val="28"/>
                <w:szCs w:val="28"/>
              </w:rPr>
              <w:t>604873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 рублей, из них субсидии, субвенции и иные межбюджетные трансферты, имеющие целевое назначение, –</w:t>
            </w:r>
            <w:r w:rsidR="002418A0" w:rsidRPr="00A26DCD">
              <w:rPr>
                <w:color w:val="000000"/>
                <w:sz w:val="28"/>
                <w:szCs w:val="28"/>
              </w:rPr>
              <w:t xml:space="preserve"> 280092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на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 –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="002418A0" w:rsidRPr="00A26DCD">
              <w:rPr>
                <w:color w:val="000000"/>
                <w:sz w:val="28"/>
                <w:szCs w:val="28"/>
              </w:rPr>
              <w:t>540252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 рублей, из них субсидии, субвенции и иные межбюджетные трансферты, имеющие целевое назначение, –</w:t>
            </w:r>
            <w:r w:rsidR="002418A0" w:rsidRPr="00A26DCD">
              <w:rPr>
                <w:color w:val="000000"/>
                <w:sz w:val="28"/>
                <w:szCs w:val="28"/>
              </w:rPr>
              <w:t>215471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рублей.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2. Утвердить объем межбюджетных трансфертов, получаемых из вышестоящих бюджетов в сумме: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на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 –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="003256D6" w:rsidRPr="00A26DCD">
              <w:rPr>
                <w:color w:val="000000"/>
                <w:sz w:val="28"/>
                <w:szCs w:val="28"/>
              </w:rPr>
              <w:t>787913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на 202</w:t>
            </w:r>
            <w:r w:rsidR="00943F03" w:rsidRPr="00A26DCD">
              <w:rPr>
                <w:color w:val="000000"/>
                <w:sz w:val="28"/>
                <w:szCs w:val="28"/>
              </w:rPr>
              <w:t>7</w:t>
            </w:r>
            <w:r w:rsidRPr="00A26DCD">
              <w:rPr>
                <w:color w:val="000000"/>
                <w:sz w:val="28"/>
                <w:szCs w:val="28"/>
              </w:rPr>
              <w:t xml:space="preserve"> год –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="003256D6" w:rsidRPr="00A26DCD">
              <w:rPr>
                <w:color w:val="000000"/>
                <w:sz w:val="28"/>
                <w:szCs w:val="28"/>
              </w:rPr>
              <w:t>604873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на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 –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="003256D6" w:rsidRPr="00A26DCD">
              <w:rPr>
                <w:color w:val="000000"/>
                <w:sz w:val="28"/>
                <w:szCs w:val="28"/>
              </w:rPr>
              <w:t>540252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тыс. рублей.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  <w:rPr>
                <w:color w:val="000000"/>
                <w:sz w:val="28"/>
                <w:szCs w:val="28"/>
              </w:rPr>
            </w:pPr>
            <w:r w:rsidRPr="00A26DCD">
              <w:rPr>
                <w:color w:val="000000"/>
                <w:sz w:val="28"/>
                <w:szCs w:val="28"/>
              </w:rPr>
              <w:t>3. Установить, что межбюджетные трансферты другим бюджетам бюджетной системы Российской Федерации за счет средств бюджета городского округа не предоставляются.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5</w:t>
            </w:r>
          </w:p>
          <w:p w:rsidR="00C728E8" w:rsidRPr="00A26DCD" w:rsidRDefault="00C728E8" w:rsidP="00C728E8">
            <w:pPr>
              <w:jc w:val="both"/>
              <w:rPr>
                <w:vanish/>
              </w:rPr>
            </w:pPr>
          </w:p>
          <w:p w:rsidR="00CD258E" w:rsidRPr="00A26DCD" w:rsidRDefault="00C728E8" w:rsidP="0020133A">
            <w:pPr>
              <w:spacing w:before="190" w:after="190" w:line="360" w:lineRule="auto"/>
              <w:jc w:val="both"/>
            </w:pPr>
            <w:r w:rsidRPr="00A26DCD">
              <w:rPr>
                <w:color w:val="000000"/>
                <w:sz w:val="28"/>
                <w:szCs w:val="28"/>
              </w:rPr>
              <w:t xml:space="preserve">         </w:t>
            </w:r>
            <w:r w:rsidR="0020133A" w:rsidRPr="00A26DCD">
              <w:rPr>
                <w:color w:val="000000"/>
                <w:sz w:val="28"/>
                <w:szCs w:val="28"/>
              </w:rPr>
              <w:t>Утвердить объем доходов бюджета городского округа на 2026 год и на плановый период 2027 и 2028 годов согласно приложению 1 к настоящему Решению.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6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lastRenderedPageBreak/>
              <w:t xml:space="preserve">Образовать в расходной части бюджета городского округа резервный фонд </w:t>
            </w:r>
            <w:r w:rsidR="00C04495" w:rsidRPr="00A26DCD">
              <w:rPr>
                <w:color w:val="000000"/>
                <w:sz w:val="28"/>
                <w:szCs w:val="28"/>
              </w:rPr>
              <w:t>администрации городского округа</w:t>
            </w:r>
            <w:r w:rsidRPr="00A26DCD">
              <w:rPr>
                <w:color w:val="000000"/>
                <w:sz w:val="28"/>
                <w:szCs w:val="28"/>
              </w:rPr>
              <w:t>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в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году – в размере 3000 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в 202</w:t>
            </w:r>
            <w:r w:rsidR="00943F03" w:rsidRPr="00A26DCD">
              <w:rPr>
                <w:color w:val="000000"/>
                <w:sz w:val="28"/>
                <w:szCs w:val="28"/>
              </w:rPr>
              <w:t>7</w:t>
            </w:r>
            <w:r w:rsidRPr="00A26DCD">
              <w:rPr>
                <w:color w:val="000000"/>
                <w:sz w:val="28"/>
                <w:szCs w:val="28"/>
              </w:rPr>
              <w:t xml:space="preserve"> году – в размере 3000 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в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году – в размере 3000 тыс. рублей.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7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Утвердить объем бюджетных ассигнований муниципального до</w:t>
            </w:r>
            <w:r w:rsidR="00E3496D" w:rsidRPr="00A26DCD">
              <w:rPr>
                <w:color w:val="000000"/>
                <w:sz w:val="28"/>
                <w:szCs w:val="28"/>
              </w:rPr>
              <w:t>рожного фонда городского округа</w:t>
            </w:r>
            <w:r w:rsidRPr="00A26DCD">
              <w:rPr>
                <w:color w:val="000000"/>
                <w:sz w:val="28"/>
                <w:szCs w:val="28"/>
              </w:rPr>
              <w:t>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в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2418A0" w:rsidRPr="00A26DCD">
              <w:rPr>
                <w:color w:val="000000"/>
                <w:sz w:val="28"/>
                <w:szCs w:val="28"/>
              </w:rPr>
              <w:t>20482</w:t>
            </w:r>
            <w:r w:rsidRPr="00A26DCD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Pr="00A26DCD" w:rsidRDefault="00943F03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в 2027</w:t>
            </w:r>
            <w:r w:rsidR="00C728E8" w:rsidRPr="00A26DCD"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2418A0" w:rsidRPr="00A26DCD">
              <w:rPr>
                <w:color w:val="000000"/>
                <w:sz w:val="28"/>
                <w:szCs w:val="28"/>
              </w:rPr>
              <w:t>21591</w:t>
            </w:r>
            <w:r w:rsidR="00C728E8" w:rsidRPr="00A26DCD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в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2418A0" w:rsidRPr="00A26DCD">
              <w:rPr>
                <w:color w:val="000000"/>
                <w:sz w:val="28"/>
                <w:szCs w:val="28"/>
              </w:rPr>
              <w:t>22428</w:t>
            </w:r>
            <w:r w:rsidRPr="00A26DCD"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8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Утвердить ведомственную структуру расходов бюджета городского округа на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 согласно Приложению </w:t>
            </w:r>
            <w:r w:rsidR="0020133A" w:rsidRPr="00A26DCD">
              <w:rPr>
                <w:color w:val="000000"/>
                <w:sz w:val="28"/>
                <w:szCs w:val="28"/>
              </w:rPr>
              <w:t>2</w:t>
            </w:r>
            <w:r w:rsidRPr="00A26DCD">
              <w:rPr>
                <w:color w:val="000000"/>
                <w:sz w:val="28"/>
                <w:szCs w:val="28"/>
              </w:rPr>
              <w:t xml:space="preserve"> к настоящему Решению.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Утвердить ведомственную структуру расходов бюджета городского округа на плановый период 202</w:t>
            </w:r>
            <w:r w:rsidR="00943F03" w:rsidRPr="00A26DCD">
              <w:rPr>
                <w:color w:val="000000"/>
                <w:sz w:val="28"/>
                <w:szCs w:val="28"/>
              </w:rPr>
              <w:t>7</w:t>
            </w:r>
            <w:r w:rsidRPr="00A26DCD">
              <w:rPr>
                <w:color w:val="000000"/>
                <w:sz w:val="28"/>
                <w:szCs w:val="28"/>
              </w:rPr>
              <w:t xml:space="preserve"> и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годов согласно Приложению </w:t>
            </w:r>
            <w:r w:rsidR="0020133A" w:rsidRPr="00A26DCD">
              <w:rPr>
                <w:color w:val="000000"/>
                <w:sz w:val="28"/>
                <w:szCs w:val="28"/>
              </w:rPr>
              <w:t>3</w:t>
            </w:r>
            <w:r w:rsidRPr="00A26DCD">
              <w:rPr>
                <w:color w:val="000000"/>
                <w:sz w:val="28"/>
                <w:szCs w:val="28"/>
              </w:rPr>
              <w:t xml:space="preserve"> к настоящему Решению.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9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A26DCD">
              <w:rPr>
                <w:color w:val="000000"/>
                <w:sz w:val="28"/>
                <w:szCs w:val="28"/>
              </w:rPr>
              <w:t>видов расходов классификации расходов бюджета городского округа</w:t>
            </w:r>
            <w:proofErr w:type="gramEnd"/>
            <w:r w:rsidRPr="00A26DCD">
              <w:rPr>
                <w:color w:val="000000"/>
                <w:sz w:val="28"/>
                <w:szCs w:val="28"/>
              </w:rPr>
              <w:t xml:space="preserve"> на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 согласно Приложению </w:t>
            </w:r>
            <w:r w:rsidR="0020133A" w:rsidRPr="00A26DCD">
              <w:rPr>
                <w:color w:val="000000"/>
                <w:sz w:val="28"/>
                <w:szCs w:val="28"/>
              </w:rPr>
              <w:t>4</w:t>
            </w:r>
            <w:r w:rsidRPr="00A26DCD">
              <w:rPr>
                <w:color w:val="000000"/>
                <w:sz w:val="28"/>
                <w:szCs w:val="28"/>
              </w:rPr>
              <w:t xml:space="preserve"> к настоящему Решению.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</w:t>
            </w:r>
            <w:r w:rsidRPr="00A26DCD">
              <w:rPr>
                <w:color w:val="000000"/>
                <w:sz w:val="28"/>
                <w:szCs w:val="28"/>
              </w:rPr>
              <w:lastRenderedPageBreak/>
              <w:t xml:space="preserve">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A26DCD">
              <w:rPr>
                <w:color w:val="000000"/>
                <w:sz w:val="28"/>
                <w:szCs w:val="28"/>
              </w:rPr>
              <w:t>видов расходов классификации расходов бюджета городского округа</w:t>
            </w:r>
            <w:proofErr w:type="gramEnd"/>
            <w:r w:rsidRPr="00A26DCD">
              <w:rPr>
                <w:color w:val="000000"/>
                <w:sz w:val="28"/>
                <w:szCs w:val="28"/>
              </w:rPr>
              <w:t xml:space="preserve"> на плановый период 202</w:t>
            </w:r>
            <w:r w:rsidR="00E3496D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и 202</w:t>
            </w:r>
            <w:r w:rsidR="00E3496D" w:rsidRPr="00A26DCD">
              <w:rPr>
                <w:color w:val="000000"/>
                <w:sz w:val="28"/>
                <w:szCs w:val="28"/>
              </w:rPr>
              <w:t>7</w:t>
            </w:r>
            <w:r w:rsidRPr="00A26DCD">
              <w:rPr>
                <w:color w:val="000000"/>
                <w:sz w:val="28"/>
                <w:szCs w:val="28"/>
              </w:rPr>
              <w:t xml:space="preserve"> годов согласно Приложению </w:t>
            </w:r>
            <w:r w:rsidR="0020133A" w:rsidRPr="00A26DCD">
              <w:rPr>
                <w:color w:val="000000"/>
                <w:sz w:val="28"/>
                <w:szCs w:val="28"/>
              </w:rPr>
              <w:t>5</w:t>
            </w:r>
            <w:r w:rsidRPr="00A26DCD">
              <w:rPr>
                <w:color w:val="000000"/>
                <w:sz w:val="28"/>
                <w:szCs w:val="28"/>
              </w:rPr>
              <w:t xml:space="preserve"> к настоящему Решению.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10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1. Установить верхний предел муниципального внутреннего долга городского округа: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на 1 января 202</w:t>
            </w:r>
            <w:r w:rsidR="001F33F0">
              <w:rPr>
                <w:color w:val="000000"/>
                <w:sz w:val="28"/>
                <w:szCs w:val="28"/>
              </w:rPr>
              <w:t>7</w:t>
            </w:r>
            <w:r w:rsidRPr="00A26DCD">
              <w:rPr>
                <w:color w:val="000000"/>
                <w:sz w:val="28"/>
                <w:szCs w:val="28"/>
              </w:rPr>
              <w:t xml:space="preserve"> года – в сумме </w:t>
            </w:r>
            <w:r w:rsidR="001F33F0" w:rsidRPr="00A26DCD">
              <w:rPr>
                <w:color w:val="000000"/>
                <w:sz w:val="28"/>
                <w:szCs w:val="28"/>
              </w:rPr>
              <w:t>73629</w:t>
            </w:r>
            <w:r w:rsidRPr="00A26DCD">
              <w:rPr>
                <w:color w:val="000000"/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0 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на 1 января 202</w:t>
            </w:r>
            <w:r w:rsidR="001F33F0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года – в сумме </w:t>
            </w:r>
            <w:r w:rsidR="001F33F0" w:rsidRPr="00A26DCD">
              <w:rPr>
                <w:color w:val="000000"/>
                <w:sz w:val="28"/>
                <w:szCs w:val="28"/>
              </w:rPr>
              <w:t>69169</w:t>
            </w:r>
            <w:r w:rsidRPr="00A26DCD">
              <w:rPr>
                <w:color w:val="000000"/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0 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на 1 января 202</w:t>
            </w:r>
            <w:r w:rsidR="001F33F0">
              <w:rPr>
                <w:color w:val="000000"/>
                <w:sz w:val="28"/>
                <w:szCs w:val="28"/>
              </w:rPr>
              <w:t>9</w:t>
            </w:r>
            <w:r w:rsidRPr="00A26DCD">
              <w:rPr>
                <w:color w:val="000000"/>
                <w:sz w:val="28"/>
                <w:szCs w:val="28"/>
              </w:rPr>
              <w:t xml:space="preserve"> года – в сумме </w:t>
            </w:r>
            <w:r w:rsidR="001F33F0">
              <w:rPr>
                <w:color w:val="000000"/>
                <w:sz w:val="28"/>
                <w:szCs w:val="28"/>
              </w:rPr>
              <w:t>0</w:t>
            </w:r>
            <w:r w:rsidRPr="00A26DCD">
              <w:rPr>
                <w:color w:val="000000"/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0 тыс. рублей.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2. Установить объемы расходов на обслуживание муниципального долга городского округа: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в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году – </w:t>
            </w:r>
            <w:r w:rsidR="00DC78C1" w:rsidRPr="00A26DCD">
              <w:rPr>
                <w:color w:val="000000"/>
                <w:sz w:val="28"/>
                <w:szCs w:val="28"/>
              </w:rPr>
              <w:t>5140</w:t>
            </w:r>
            <w:r w:rsidRPr="00A26DCD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в 202</w:t>
            </w:r>
            <w:r w:rsidR="00943F03" w:rsidRPr="00A26DCD">
              <w:rPr>
                <w:color w:val="000000"/>
                <w:sz w:val="28"/>
                <w:szCs w:val="28"/>
              </w:rPr>
              <w:t>7</w:t>
            </w:r>
            <w:r w:rsidR="00DC78C1" w:rsidRPr="00A26DCD">
              <w:rPr>
                <w:color w:val="000000"/>
                <w:sz w:val="28"/>
                <w:szCs w:val="28"/>
              </w:rPr>
              <w:t xml:space="preserve"> году – 5300</w:t>
            </w:r>
            <w:r w:rsidRPr="00A26DCD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в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году – </w:t>
            </w:r>
            <w:r w:rsidR="00DC78C1" w:rsidRPr="00A26DCD">
              <w:rPr>
                <w:color w:val="000000"/>
                <w:sz w:val="28"/>
                <w:szCs w:val="28"/>
              </w:rPr>
              <w:t>5560</w:t>
            </w:r>
            <w:r w:rsidRPr="00A26DCD"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11</w:t>
            </w:r>
          </w:p>
          <w:p w:rsidR="00860944" w:rsidRPr="00860944" w:rsidRDefault="00860944" w:rsidP="00860944">
            <w:pPr>
              <w:spacing w:before="190" w:after="190" w:line="360" w:lineRule="auto"/>
              <w:ind w:firstLine="7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="00C728E8" w:rsidRPr="00A26DCD"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на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="00C728E8" w:rsidRPr="00A26DCD">
              <w:rPr>
                <w:color w:val="000000"/>
                <w:sz w:val="28"/>
                <w:szCs w:val="28"/>
              </w:rPr>
              <w:t xml:space="preserve"> год согласно приложению </w:t>
            </w:r>
            <w:r w:rsidR="0020133A" w:rsidRPr="00A26DCD">
              <w:rPr>
                <w:color w:val="000000"/>
                <w:sz w:val="28"/>
                <w:szCs w:val="28"/>
              </w:rPr>
              <w:t>6</w:t>
            </w:r>
            <w:r w:rsidR="00C728E8" w:rsidRPr="00A26DCD">
              <w:rPr>
                <w:color w:val="000000"/>
                <w:sz w:val="28"/>
                <w:szCs w:val="28"/>
              </w:rPr>
              <w:t xml:space="preserve"> к настоящему Решению.</w:t>
            </w:r>
          </w:p>
          <w:p w:rsidR="00C728E8" w:rsidRPr="00A26DCD" w:rsidRDefault="00860944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="00C728E8" w:rsidRPr="00A26DCD"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на плановый период 202</w:t>
            </w:r>
            <w:r w:rsidR="00943F03" w:rsidRPr="00A26DCD">
              <w:rPr>
                <w:color w:val="000000"/>
                <w:sz w:val="28"/>
                <w:szCs w:val="28"/>
              </w:rPr>
              <w:t>7</w:t>
            </w:r>
            <w:r w:rsidR="00C728E8" w:rsidRPr="00A26DCD">
              <w:rPr>
                <w:color w:val="000000"/>
                <w:sz w:val="28"/>
                <w:szCs w:val="28"/>
              </w:rPr>
              <w:t xml:space="preserve"> и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="00C728E8" w:rsidRPr="00A26DCD">
              <w:rPr>
                <w:color w:val="000000"/>
                <w:sz w:val="28"/>
                <w:szCs w:val="28"/>
              </w:rPr>
              <w:t xml:space="preserve"> годов согласно приложению </w:t>
            </w:r>
            <w:r w:rsidR="0020133A" w:rsidRPr="00A26DCD">
              <w:rPr>
                <w:color w:val="000000"/>
                <w:sz w:val="28"/>
                <w:szCs w:val="28"/>
              </w:rPr>
              <w:t>7</w:t>
            </w:r>
            <w:r w:rsidR="00C728E8" w:rsidRPr="00A26DCD">
              <w:rPr>
                <w:color w:val="000000"/>
                <w:sz w:val="28"/>
                <w:szCs w:val="28"/>
              </w:rPr>
              <w:t xml:space="preserve"> к настоящему Решению.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lastRenderedPageBreak/>
              <w:t>Статья 12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1.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Утвердить программу муниципальных внутренних заимствований городского округа на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943F03" w:rsidRPr="00A26DCD">
              <w:rPr>
                <w:color w:val="000000"/>
                <w:sz w:val="28"/>
                <w:szCs w:val="28"/>
              </w:rPr>
              <w:t>7</w:t>
            </w:r>
            <w:r w:rsidRPr="00A26DCD">
              <w:rPr>
                <w:color w:val="000000"/>
                <w:sz w:val="28"/>
                <w:szCs w:val="28"/>
              </w:rPr>
              <w:t xml:space="preserve"> и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годов согласно приложению </w:t>
            </w:r>
            <w:r w:rsidR="0020133A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к настоящему Решению.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2.</w:t>
            </w:r>
            <w:r w:rsidR="00860944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Программа муниципальных внешних заимствований городского округа на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 и плановый период 202</w:t>
            </w:r>
            <w:r w:rsidR="00943F03" w:rsidRPr="00A26DCD">
              <w:rPr>
                <w:color w:val="000000"/>
                <w:sz w:val="28"/>
                <w:szCs w:val="28"/>
              </w:rPr>
              <w:t>7</w:t>
            </w:r>
            <w:r w:rsidRPr="00A26DCD">
              <w:rPr>
                <w:color w:val="000000"/>
                <w:sz w:val="28"/>
                <w:szCs w:val="28"/>
              </w:rPr>
              <w:t xml:space="preserve"> и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годов  не утверждается.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13</w:t>
            </w:r>
          </w:p>
          <w:p w:rsidR="00C728E8" w:rsidRPr="00A26DCD" w:rsidRDefault="00860944" w:rsidP="00860944">
            <w:pPr>
              <w:spacing w:before="190" w:after="190" w:line="360" w:lineRule="auto"/>
              <w:jc w:val="both"/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C728E8" w:rsidRPr="00860944">
              <w:rPr>
                <w:color w:val="000000"/>
                <w:sz w:val="28"/>
                <w:szCs w:val="28"/>
              </w:rPr>
              <w:t>Установить, что в 202</w:t>
            </w:r>
            <w:r w:rsidR="00943F03" w:rsidRPr="00860944">
              <w:rPr>
                <w:color w:val="000000"/>
                <w:sz w:val="28"/>
                <w:szCs w:val="28"/>
              </w:rPr>
              <w:t>6</w:t>
            </w:r>
            <w:r w:rsidR="00C728E8" w:rsidRPr="00860944">
              <w:rPr>
                <w:color w:val="000000"/>
                <w:sz w:val="28"/>
                <w:szCs w:val="28"/>
              </w:rPr>
              <w:t xml:space="preserve"> год и в плановом периоде 202</w:t>
            </w:r>
            <w:r w:rsidR="00943F03" w:rsidRPr="00860944">
              <w:rPr>
                <w:color w:val="000000"/>
                <w:sz w:val="28"/>
                <w:szCs w:val="28"/>
              </w:rPr>
              <w:t>7</w:t>
            </w:r>
            <w:r w:rsidR="00C728E8" w:rsidRPr="00860944">
              <w:rPr>
                <w:color w:val="000000"/>
                <w:sz w:val="28"/>
                <w:szCs w:val="28"/>
              </w:rPr>
              <w:t xml:space="preserve"> и 202</w:t>
            </w:r>
            <w:r w:rsidR="00943F03" w:rsidRPr="00860944">
              <w:rPr>
                <w:color w:val="000000"/>
                <w:sz w:val="28"/>
                <w:szCs w:val="28"/>
              </w:rPr>
              <w:t>8</w:t>
            </w:r>
            <w:r w:rsidR="00C728E8" w:rsidRPr="00860944">
              <w:rPr>
                <w:color w:val="000000"/>
                <w:sz w:val="28"/>
                <w:szCs w:val="28"/>
              </w:rPr>
              <w:t xml:space="preserve"> годов муниципальные гарантии за счет средств бюджета городского округа не предоставляются, программа муниципальных гарантий не утверждается.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14</w:t>
            </w:r>
          </w:p>
          <w:p w:rsidR="00C728E8" w:rsidRPr="00A26DCD" w:rsidRDefault="00860944" w:rsidP="00860944">
            <w:pPr>
              <w:spacing w:before="190" w:after="190" w:line="360" w:lineRule="auto"/>
              <w:jc w:val="both"/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C728E8" w:rsidRPr="00860944">
              <w:rPr>
                <w:color w:val="000000"/>
                <w:sz w:val="28"/>
                <w:szCs w:val="28"/>
              </w:rPr>
              <w:t>Утвердить программу (прогнозный план) приватизации муниципального имущества на 202</w:t>
            </w:r>
            <w:r w:rsidR="00943F03" w:rsidRPr="00860944">
              <w:rPr>
                <w:color w:val="000000"/>
                <w:sz w:val="28"/>
                <w:szCs w:val="28"/>
              </w:rPr>
              <w:t>6</w:t>
            </w:r>
            <w:r w:rsidR="00C728E8" w:rsidRPr="00860944">
              <w:rPr>
                <w:color w:val="000000"/>
                <w:sz w:val="28"/>
                <w:szCs w:val="28"/>
              </w:rPr>
              <w:t xml:space="preserve"> год</w:t>
            </w:r>
            <w:r w:rsidR="002F6178" w:rsidRPr="00860944">
              <w:rPr>
                <w:color w:val="000000"/>
                <w:sz w:val="28"/>
                <w:szCs w:val="28"/>
              </w:rPr>
              <w:t xml:space="preserve"> и на плановый период 2027 и 2028 годов </w:t>
            </w:r>
            <w:r w:rsidR="00C728E8" w:rsidRPr="00860944">
              <w:rPr>
                <w:color w:val="000000"/>
                <w:sz w:val="28"/>
                <w:szCs w:val="28"/>
              </w:rPr>
              <w:t xml:space="preserve">согласно Приложению </w:t>
            </w:r>
            <w:r w:rsidR="0020133A" w:rsidRPr="00860944">
              <w:rPr>
                <w:color w:val="000000"/>
                <w:sz w:val="28"/>
                <w:szCs w:val="28"/>
              </w:rPr>
              <w:t>9</w:t>
            </w:r>
            <w:r w:rsidR="00C728E8" w:rsidRPr="00860944">
              <w:rPr>
                <w:color w:val="000000"/>
                <w:sz w:val="28"/>
                <w:szCs w:val="28"/>
              </w:rPr>
              <w:t xml:space="preserve"> к настоящему Решению.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15</w:t>
            </w:r>
          </w:p>
          <w:p w:rsidR="00C728E8" w:rsidRPr="00A26DCD" w:rsidRDefault="00860944" w:rsidP="00860944">
            <w:pPr>
              <w:spacing w:before="190" w:after="190" w:line="360" w:lineRule="auto"/>
              <w:jc w:val="both"/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C728E8" w:rsidRPr="00A26DCD">
              <w:rPr>
                <w:color w:val="000000"/>
                <w:sz w:val="28"/>
                <w:szCs w:val="28"/>
              </w:rPr>
              <w:t>Установить, что при прогнозировании поступлений доходов от реализации имущества, находящегося в муниципальной собственности, используются данные прогнозного плана приватизации муниципального имущества с учётом его ожидаемого исполнения.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16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Установить, что в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>–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годах:</w:t>
            </w:r>
          </w:p>
          <w:p w:rsidR="00C728E8" w:rsidRPr="00A26DCD" w:rsidRDefault="00C728E8" w:rsidP="00CD7BD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A26DCD">
              <w:rPr>
                <w:color w:val="000000"/>
                <w:sz w:val="28"/>
                <w:szCs w:val="28"/>
              </w:rPr>
              <w:t xml:space="preserve">За счёт средств бюджета городского округа на безвозмездной и безвозвратной основе предоставляются субсидии юридическим лицам (за исключением субсидий государственным (муниципальным) учреждениям), индивидуальным предпринимателям,  а также физическим лицам – производителям товаров, работ, услуг, осуществляющим свою деятельность </w:t>
            </w:r>
            <w:r w:rsidRPr="00A26DCD">
              <w:rPr>
                <w:color w:val="000000"/>
                <w:sz w:val="28"/>
                <w:szCs w:val="28"/>
              </w:rPr>
              <w:lastRenderedPageBreak/>
              <w:t>на территории городского округа Кинель, в целях возмещения недополученных доходов  и (или) финансового обеспечения (возмещения)затрат в связи с производством (реализацией) товаров (</w:t>
            </w:r>
            <w:r w:rsidR="00D33977" w:rsidRPr="00A26DCD">
              <w:rPr>
                <w:sz w:val="28"/>
                <w:szCs w:val="28"/>
              </w:rPr>
              <w:t xml:space="preserve">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</w:t>
            </w:r>
            <w:hyperlink r:id="rId9" w:history="1">
              <w:r w:rsidR="00D33977" w:rsidRPr="00A26DCD">
                <w:rPr>
                  <w:color w:val="000000" w:themeColor="text1"/>
                  <w:sz w:val="28"/>
                  <w:szCs w:val="28"/>
                </w:rPr>
                <w:t>актами</w:t>
              </w:r>
            </w:hyperlink>
            <w:r w:rsidR="00D33977" w:rsidRPr="00A26DCD">
              <w:rPr>
                <w:sz w:val="28"/>
                <w:szCs w:val="28"/>
              </w:rPr>
              <w:t xml:space="preserve"> Правительства Российской Федерации), выполнением работ, оказанием услуг</w:t>
            </w:r>
            <w:r w:rsidRPr="00A26DCD">
              <w:rPr>
                <w:color w:val="000000"/>
                <w:sz w:val="28"/>
                <w:szCs w:val="28"/>
              </w:rPr>
              <w:t xml:space="preserve"> в следующих сферах: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1)</w:t>
            </w:r>
            <w:r w:rsidR="00EA3BCB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транспорт общего пользования, выполняющий регулярные перевозки по регулируемым тарифам по муниципальным маршрутам;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2)</w:t>
            </w:r>
            <w:r w:rsidR="00EA3BCB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жилищно-коммунальное хозяйство и благоустройство;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3)</w:t>
            </w:r>
            <w:r w:rsidR="00EA3BCB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образование, культура и искусство;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4)</w:t>
            </w:r>
            <w:r w:rsidR="00EA3BCB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социальная поддержка и социальное обслуживание;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5)</w:t>
            </w:r>
            <w:r w:rsidR="00EA3BCB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строительство и (или) реконструкция коммунальной инфраструктуры общего пользования объекта инвестирования (систем водо-, тепл</w:t>
            </w:r>
            <w:proofErr w:type="gramStart"/>
            <w:r w:rsidRPr="00A26DCD">
              <w:rPr>
                <w:color w:val="000000"/>
                <w:sz w:val="28"/>
                <w:szCs w:val="28"/>
              </w:rPr>
              <w:t>о-</w:t>
            </w:r>
            <w:proofErr w:type="gramEnd"/>
            <w:r w:rsidRPr="00A26DCD">
              <w:rPr>
                <w:color w:val="000000"/>
                <w:sz w:val="28"/>
                <w:szCs w:val="28"/>
              </w:rPr>
              <w:t>, газо-, энергоснабжения, канализации, очистных сооружений, дорог);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6)</w:t>
            </w:r>
            <w:r w:rsidR="00EA3BCB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жилищное строительство;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7)</w:t>
            </w:r>
            <w:r w:rsidR="00EA3BCB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эксплуатация комплекса недвижимого имущества многоквартирного дома;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8)</w:t>
            </w:r>
            <w:r w:rsidR="00EA3BCB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дорожное хозяйство;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9)</w:t>
            </w:r>
            <w:r w:rsidR="00EA3BCB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содействие занятост</w:t>
            </w:r>
            <w:proofErr w:type="gramStart"/>
            <w:r w:rsidRPr="00A26DCD">
              <w:rPr>
                <w:color w:val="000000"/>
                <w:sz w:val="28"/>
                <w:szCs w:val="28"/>
              </w:rPr>
              <w:t>и(</w:t>
            </w:r>
            <w:proofErr w:type="gramEnd"/>
            <w:r w:rsidRPr="00A26DCD">
              <w:rPr>
                <w:color w:val="000000"/>
                <w:sz w:val="28"/>
                <w:szCs w:val="28"/>
              </w:rPr>
              <w:t>организация   дополнительных рабочих</w:t>
            </w:r>
          </w:p>
          <w:p w:rsidR="00C728E8" w:rsidRPr="00A26DCD" w:rsidRDefault="00C728E8" w:rsidP="00C04495">
            <w:pPr>
              <w:spacing w:before="190" w:after="190" w:line="360" w:lineRule="auto"/>
              <w:jc w:val="both"/>
            </w:pPr>
            <w:r w:rsidRPr="00A26DCD">
              <w:rPr>
                <w:color w:val="000000"/>
                <w:sz w:val="28"/>
                <w:szCs w:val="28"/>
              </w:rPr>
              <w:t>мест для проведения общественных работ) населения городского округа;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lastRenderedPageBreak/>
              <w:t>10)</w:t>
            </w:r>
            <w:r w:rsidR="00EA3BCB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поддержка  субъектов малого и среднего предпринимательства;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11)</w:t>
            </w:r>
            <w:r w:rsidR="00EA3BCB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спорт и физическая культура;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12) охрана общественного порядка на территории городского округа.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2. За счет средств бюджета городского округа предоставляются гранты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на конкурсной основе.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  <w:rPr>
                <w:color w:val="000000"/>
                <w:sz w:val="28"/>
                <w:szCs w:val="28"/>
              </w:rPr>
            </w:pPr>
            <w:r w:rsidRPr="00A26DCD">
              <w:rPr>
                <w:color w:val="000000"/>
                <w:sz w:val="28"/>
                <w:szCs w:val="28"/>
              </w:rPr>
              <w:t>3. За счет средств бюджета городского округа предоставляются субсидии:</w:t>
            </w:r>
          </w:p>
          <w:p w:rsidR="0089667D" w:rsidRPr="00A26DCD" w:rsidRDefault="0089667D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1)</w:t>
            </w:r>
            <w:r w:rsidR="0020133A" w:rsidRPr="00A26DCD">
              <w:rPr>
                <w:color w:val="000000"/>
                <w:sz w:val="28"/>
                <w:szCs w:val="28"/>
              </w:rPr>
              <w:t xml:space="preserve"> </w:t>
            </w:r>
            <w:r w:rsidRPr="00A26DCD">
              <w:rPr>
                <w:color w:val="000000"/>
                <w:sz w:val="28"/>
                <w:szCs w:val="28"/>
              </w:rPr>
              <w:t>муниципальным автономным учре</w:t>
            </w:r>
            <w:r w:rsidR="00516204" w:rsidRPr="00A26DCD">
              <w:rPr>
                <w:color w:val="000000"/>
                <w:sz w:val="28"/>
                <w:szCs w:val="28"/>
              </w:rPr>
              <w:t>ждениям и муниципальным бюджетным учреждениям, в том числе на иные цели;</w:t>
            </w:r>
          </w:p>
          <w:p w:rsidR="00C728E8" w:rsidRPr="00A26DCD" w:rsidRDefault="00516204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2</w:t>
            </w:r>
            <w:r w:rsidR="00C728E8" w:rsidRPr="00A26DCD">
              <w:rPr>
                <w:color w:val="000000"/>
                <w:sz w:val="28"/>
                <w:szCs w:val="28"/>
              </w:rPr>
              <w:t>) некоммерческим организациям, не являющимся муниципальными учреждениями, осуществляющим социально  значимую деятельность на территории городского округа;</w:t>
            </w:r>
          </w:p>
          <w:p w:rsidR="00C728E8" w:rsidRPr="00A26DCD" w:rsidRDefault="00516204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3</w:t>
            </w:r>
            <w:r w:rsidR="00C728E8" w:rsidRPr="00A26DCD">
              <w:rPr>
                <w:color w:val="000000"/>
                <w:sz w:val="28"/>
                <w:szCs w:val="28"/>
              </w:rPr>
              <w:t>)  некоммерческим организациям, не являющимся муниципальными учреждениями, осуществляющим  охрану общественного порядка на территории городского округа.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 4.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осуществляющим свою деятельность на территории городского округа</w:t>
            </w:r>
            <w:r w:rsidR="00516204" w:rsidRPr="00A26DCD">
              <w:rPr>
                <w:color w:val="000000"/>
                <w:sz w:val="28"/>
                <w:szCs w:val="28"/>
              </w:rPr>
              <w:t xml:space="preserve"> Кинель</w:t>
            </w:r>
            <w:r w:rsidRPr="00A26DCD">
              <w:rPr>
                <w:color w:val="000000"/>
                <w:sz w:val="28"/>
                <w:szCs w:val="28"/>
              </w:rPr>
              <w:t xml:space="preserve">, в целях возмещения указанным лицам недополученных доходов и  (или) финансового обеспечения (возмещения) затрат в связи с производством (реализацией) товаров (за исключением </w:t>
            </w:r>
            <w:r w:rsidR="00516204" w:rsidRPr="00A26DCD">
              <w:rPr>
                <w:color w:val="000000"/>
                <w:sz w:val="28"/>
                <w:szCs w:val="28"/>
              </w:rPr>
              <w:t xml:space="preserve">табачной и </w:t>
            </w:r>
            <w:r w:rsidRPr="00A26DCD">
              <w:rPr>
                <w:color w:val="000000"/>
                <w:sz w:val="28"/>
                <w:szCs w:val="28"/>
              </w:rPr>
              <w:t xml:space="preserve"> алкогольной продукции, </w:t>
            </w:r>
            <w:r w:rsidR="00516204" w:rsidRPr="00A26DCD">
              <w:rPr>
                <w:color w:val="000000"/>
                <w:sz w:val="28"/>
                <w:szCs w:val="28"/>
              </w:rPr>
              <w:t xml:space="preserve"> кроме алкогольной продукции, </w:t>
            </w:r>
            <w:r w:rsidRPr="00A26DCD">
              <w:rPr>
                <w:color w:val="000000"/>
                <w:sz w:val="28"/>
                <w:szCs w:val="28"/>
              </w:rPr>
              <w:t xml:space="preserve">предназначенной для экспортных поставок, винограда, винодельческой продукции, произведенной из указанного винограда: вин, игристых вин (шампанских), </w:t>
            </w:r>
            <w:r w:rsidRPr="00A26DCD">
              <w:rPr>
                <w:color w:val="000000"/>
                <w:sz w:val="28"/>
                <w:szCs w:val="28"/>
              </w:rPr>
              <w:lastRenderedPageBreak/>
              <w:t>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</w:t>
            </w:r>
            <w:r w:rsidR="00516204" w:rsidRPr="00A26DCD">
              <w:rPr>
                <w:color w:val="000000"/>
                <w:sz w:val="28"/>
                <w:szCs w:val="28"/>
              </w:rPr>
              <w:t xml:space="preserve">лнением работ, оказанием услуг </w:t>
            </w:r>
            <w:r w:rsidRPr="00A26DCD">
              <w:rPr>
                <w:color w:val="000000"/>
                <w:sz w:val="28"/>
                <w:szCs w:val="28"/>
              </w:rPr>
              <w:t>могут также предоставляться в случае финансирования непредвиденных расходов за счет средств резервного фонда администрации городского округа.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17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Установить, что за счет бюджета городского округа не планируется предоставление бюджетных инвестиций юридическим лицам, не являющимся муниципальными учреждениями и муниципальными унитарными предприятиями.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18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1.Установить в соответствии с пунктом 3 статьи 217 Бюджетного кодекса Российской Федерации, что основанием для внесения в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–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годах изменений в показатели сводной бюджетной росписи  бюджета городского округа является распределение на основании  распоряжения администрации зарезервированных в составе утвержденных статьями 8 и 9 настоящего Решения: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бюджетных ассигнований, предусмотренных по подразделу «Резервные фонды» раздела «Общегосударственные вопросы», в объеме до 3000 тыс. рублей  в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>   и  в 202</w:t>
            </w:r>
            <w:r w:rsidR="00943F03" w:rsidRPr="00A26DCD">
              <w:rPr>
                <w:color w:val="000000"/>
                <w:sz w:val="28"/>
                <w:szCs w:val="28"/>
              </w:rPr>
              <w:t>7</w:t>
            </w:r>
            <w:r w:rsidRPr="00A26DCD">
              <w:rPr>
                <w:color w:val="000000"/>
                <w:sz w:val="28"/>
                <w:szCs w:val="28"/>
              </w:rPr>
              <w:t>-202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годах ежегодно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2. Установить в соответствии с пунктом 8 статьи 217 Бюджетного кодекса Российской Федерации, что дополнительными основаниями для внесения в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> – 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годах изменений в показатели сводной бюджетной </w:t>
            </w:r>
            <w:r w:rsidRPr="00A26DCD">
              <w:rPr>
                <w:color w:val="000000"/>
                <w:sz w:val="28"/>
                <w:szCs w:val="28"/>
              </w:rPr>
              <w:lastRenderedPageBreak/>
              <w:t>росписи бюджета  городского округа являются: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1) изменение кодов бюджетной классификации отраженных в настоящем Решении расходов бюджета городского округа в случае предоставления некоммерческим организациям субсидий, грантов в форме субсидий, предусмотренных статьями 78 и 78.1 Бюджетного кодекса Российской Федерации, по результатам отбора;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2) принятие решений Правительством Российской Федерации, Правительством Самарской области, публично-правовой компанией "Фонд развития территорий"  о распределении субсидий, субвенций, иных межбюджетных трансфертов, безвозмездных поступлений, имеющих целевое назначение, а также заключение соглашений, предусматривающих получение субсидий, субвенций, иных межбюджетных трансфертов, безвозмездных поступлений имеющих целевое назначение, в объемах, отличных от объемов, утвержденных настоящим Решением;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3) изменение кодов бюджетной классификации отраженных в настоящем Решении расходов бюджета городского округа, осуществляемых за счет безвозмездных поступлений в городской бюджет, а также остатков безвозмездных поступлений в городской бюджет, сформированных по состоянию на 1 января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года;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4) изменение кодов бюджетной классификации отраженных в настоящем Решении расходов бюджета городского округа в целях их приведения в соответствие с федеральными, региональными правовыми актами;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5)  изменение кодов бюджетной классификации, которое не затрагивает коды бюджетной классификации, отраженные в настоящем Решении;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 xml:space="preserve">6)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</w:t>
            </w:r>
            <w:r w:rsidRPr="00A26DCD">
              <w:rPr>
                <w:color w:val="000000"/>
                <w:sz w:val="28"/>
                <w:szCs w:val="28"/>
              </w:rPr>
              <w:lastRenderedPageBreak/>
              <w:t>оказание государственных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 не превышает 10 процентов;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7) осуществление выплат, сокращающих долговые обязательства городского округа;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8) изменение кодов бюджетной классификации отраженных в настоящем  Решении расходов  бюджета в случае предоставления грантов в форме субсидий юридическим лицам или выплат (премий) физическим лицам по результатам отбора;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9)  перераспределение бюджетных ассигнований в целях обеспечения софинансирования за счет средств городского бюджета при предоставлении межбюджетных трансфертов из федерального и (или) областного бюджетов.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19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Установить, что предоставление бюджетных кредитов юридическим лицам в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году и плановом периоде 202</w:t>
            </w:r>
            <w:r w:rsidR="00943F03" w:rsidRPr="00A26DCD">
              <w:rPr>
                <w:color w:val="000000"/>
                <w:sz w:val="28"/>
                <w:szCs w:val="28"/>
              </w:rPr>
              <w:t>7</w:t>
            </w:r>
            <w:r w:rsidRPr="00A26DCD">
              <w:rPr>
                <w:color w:val="000000"/>
                <w:sz w:val="28"/>
                <w:szCs w:val="28"/>
              </w:rPr>
              <w:t xml:space="preserve"> и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годов не планируется.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20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Остатки средств бюджета городского округа на начало текущего финансового года могут направляться в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году на увеличение: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бюджетных ассигнований муниципального дорожного фонда городского округа в объеме бюджетных ассигнований муниципального дорожного фонда городского округа, не использованных в отчетном финансовом году;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 xml:space="preserve">бюджетных ассигнований на оплату заключенных от имени городского </w:t>
            </w:r>
            <w:r w:rsidRPr="00A26DCD">
              <w:rPr>
                <w:color w:val="000000"/>
                <w:sz w:val="28"/>
                <w:szCs w:val="28"/>
              </w:rPr>
              <w:lastRenderedPageBreak/>
              <w:t>округа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неиспользованных на начало текущего финансового года бюджетных ассигнований на указанные цели.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Остатки средств бюджета городского округа на начало текущего финансового года могут направляться на покрытие временных кассовых разрывов.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21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1.Установить, что в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году управление финансами  администрации городского округа Кинель Самарской области   осуществляет казначейское сопровождение </w:t>
            </w:r>
            <w:r w:rsidR="00632EF7" w:rsidRPr="00A26DCD">
              <w:rPr>
                <w:color w:val="000000"/>
                <w:sz w:val="28"/>
                <w:szCs w:val="28"/>
              </w:rPr>
              <w:t>средств</w:t>
            </w:r>
            <w:r w:rsidRPr="00A26DCD">
              <w:rPr>
                <w:color w:val="000000"/>
                <w:sz w:val="28"/>
                <w:szCs w:val="28"/>
              </w:rPr>
              <w:t>, указанных в части второй настоящей статьи, предоставляемых с вышестоящих бюджетов,  в порядке,  установленном постановлением администрации городского округа  Кинель Самарской области.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2.Установить, что казначейскому сопровождению подлежат: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>расчеты по муниципальным контрактам о поставке товаров, выполнении работ, оказании услуг, заключенным в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году на сумму 100000 тыс. рублей  и более, если условиями данных муниципальных контрактов предусмотрены авансовые платежи, за исключением средств, получаемых на основании договоров (муниципальных контрактов), заключаемых с юридическими лицами, функции и полномочия учредителя, в отношении которых осуществляют органы государственной власти или органы местного самоуправления.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 xml:space="preserve">Положения части второй настоящей статьи не распространяются на средства, в отношении которых казначейское сопровождение осуществляется территориальными органами Федерального казначейства в соответствии с федеральным законом о федеральном бюджете на текущий финансовый год и </w:t>
            </w:r>
            <w:r w:rsidRPr="00A26DCD">
              <w:rPr>
                <w:color w:val="000000"/>
                <w:sz w:val="28"/>
                <w:szCs w:val="28"/>
              </w:rPr>
              <w:lastRenderedPageBreak/>
              <w:t>плановый период; финансовым органом Самарской области в соответствии с законом Самарской области об областном бюджете на текущий финансовый год и плановый период, а также средства, определенные статьей 242</w:t>
            </w:r>
            <w:r w:rsidRPr="00A26DCD">
              <w:rPr>
                <w:color w:val="000000"/>
                <w:position w:val="7"/>
                <w:sz w:val="21"/>
                <w:szCs w:val="21"/>
              </w:rPr>
              <w:t>27</w:t>
            </w:r>
            <w:r w:rsidRPr="00A26DCD">
              <w:rPr>
                <w:color w:val="000000"/>
                <w:sz w:val="28"/>
                <w:szCs w:val="28"/>
              </w:rPr>
              <w:t xml:space="preserve"> Бюджетного кодекса Российской Федерации.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22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 xml:space="preserve">Настоящее Решение вступает в силу с </w:t>
            </w:r>
            <w:r w:rsidR="004D189D" w:rsidRPr="00A26DCD">
              <w:rPr>
                <w:color w:val="000000"/>
                <w:sz w:val="28"/>
                <w:szCs w:val="28"/>
              </w:rPr>
              <w:t>0</w:t>
            </w:r>
            <w:r w:rsidRPr="00A26DCD">
              <w:rPr>
                <w:color w:val="000000"/>
                <w:sz w:val="28"/>
                <w:szCs w:val="28"/>
              </w:rPr>
              <w:t>1 января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года и действует по 31 декабря 202</w:t>
            </w:r>
            <w:r w:rsidR="00943F03" w:rsidRPr="00A26DCD">
              <w:rPr>
                <w:color w:val="000000"/>
                <w:sz w:val="28"/>
                <w:szCs w:val="28"/>
              </w:rPr>
              <w:t>6</w:t>
            </w:r>
            <w:r w:rsidRPr="00A26DCD">
              <w:rPr>
                <w:color w:val="000000"/>
                <w:sz w:val="28"/>
                <w:szCs w:val="28"/>
              </w:rPr>
              <w:t xml:space="preserve"> года,  за исключением статей  5 и 16 настоящего Решения, которые действуют по 31 декабря 202</w:t>
            </w:r>
            <w:r w:rsidR="00943F03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года.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b/>
                <w:bCs/>
                <w:color w:val="000000"/>
                <w:sz w:val="28"/>
                <w:szCs w:val="28"/>
              </w:rPr>
              <w:t>Статья 23</w:t>
            </w:r>
          </w:p>
          <w:p w:rsidR="00C728E8" w:rsidRPr="00A26DCD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A26DCD">
              <w:rPr>
                <w:color w:val="000000"/>
                <w:sz w:val="28"/>
                <w:szCs w:val="28"/>
              </w:rPr>
              <w:t xml:space="preserve">Со дня вступления в силу настоящего Решения  </w:t>
            </w:r>
            <w:r w:rsidR="00275344" w:rsidRPr="00A26DCD">
              <w:rPr>
                <w:color w:val="000000"/>
                <w:sz w:val="28"/>
                <w:szCs w:val="28"/>
              </w:rPr>
              <w:t xml:space="preserve">статьи </w:t>
            </w:r>
            <w:r w:rsidRPr="00A26DCD">
              <w:rPr>
                <w:color w:val="000000"/>
                <w:sz w:val="28"/>
                <w:szCs w:val="28"/>
              </w:rPr>
              <w:t>5</w:t>
            </w:r>
            <w:r w:rsidR="00275344" w:rsidRPr="00A26DCD">
              <w:rPr>
                <w:color w:val="000000"/>
                <w:sz w:val="28"/>
                <w:szCs w:val="28"/>
              </w:rPr>
              <w:t xml:space="preserve"> и 16 </w:t>
            </w:r>
            <w:r w:rsidRPr="00A26DCD">
              <w:rPr>
                <w:color w:val="000000"/>
                <w:sz w:val="28"/>
                <w:szCs w:val="28"/>
              </w:rPr>
              <w:t xml:space="preserve"> решения Думы городского округа Кинель Самарской области  от </w:t>
            </w:r>
            <w:r w:rsidR="00F72BA2" w:rsidRPr="00A26DCD">
              <w:rPr>
                <w:color w:val="000000"/>
                <w:sz w:val="28"/>
                <w:szCs w:val="28"/>
              </w:rPr>
              <w:t>20</w:t>
            </w:r>
            <w:r w:rsidR="004D189D" w:rsidRPr="00A26DCD">
              <w:rPr>
                <w:color w:val="000000"/>
                <w:sz w:val="28"/>
                <w:szCs w:val="28"/>
              </w:rPr>
              <w:t xml:space="preserve"> декабря </w:t>
            </w:r>
            <w:r w:rsidRPr="00A26DCD">
              <w:rPr>
                <w:color w:val="000000"/>
                <w:sz w:val="28"/>
                <w:szCs w:val="28"/>
              </w:rPr>
              <w:t>202</w:t>
            </w:r>
            <w:r w:rsidR="00F72BA2" w:rsidRPr="00A26DCD">
              <w:rPr>
                <w:color w:val="000000"/>
                <w:sz w:val="28"/>
                <w:szCs w:val="28"/>
              </w:rPr>
              <w:t>4</w:t>
            </w:r>
            <w:r w:rsidR="004D189D" w:rsidRPr="00A26DCD">
              <w:rPr>
                <w:color w:val="000000"/>
                <w:sz w:val="28"/>
                <w:szCs w:val="28"/>
              </w:rPr>
              <w:t xml:space="preserve"> года  №3</w:t>
            </w:r>
            <w:r w:rsidR="00275344" w:rsidRPr="00A26DCD">
              <w:rPr>
                <w:color w:val="000000"/>
                <w:sz w:val="28"/>
                <w:szCs w:val="28"/>
              </w:rPr>
              <w:t>9</w:t>
            </w:r>
            <w:r w:rsidR="00F72BA2" w:rsidRPr="00A26DCD">
              <w:rPr>
                <w:color w:val="000000"/>
                <w:sz w:val="28"/>
                <w:szCs w:val="28"/>
              </w:rPr>
              <w:t>8</w:t>
            </w:r>
            <w:r w:rsidRPr="00A26DCD">
              <w:rPr>
                <w:color w:val="000000"/>
                <w:sz w:val="28"/>
                <w:szCs w:val="28"/>
              </w:rPr>
              <w:t xml:space="preserve"> «О бюджете городского округа Кинель Самарской области  на 202</w:t>
            </w:r>
            <w:r w:rsidR="00F72BA2" w:rsidRPr="00A26DCD">
              <w:rPr>
                <w:color w:val="000000"/>
                <w:sz w:val="28"/>
                <w:szCs w:val="28"/>
              </w:rPr>
              <w:t>5</w:t>
            </w:r>
            <w:r w:rsidRPr="00A26DCD">
              <w:rPr>
                <w:color w:val="000000"/>
                <w:sz w:val="28"/>
                <w:szCs w:val="28"/>
              </w:rPr>
              <w:t xml:space="preserve"> год и на плановый п</w:t>
            </w:r>
            <w:r w:rsidR="00763171" w:rsidRPr="00A26DCD">
              <w:rPr>
                <w:color w:val="000000"/>
                <w:sz w:val="28"/>
                <w:szCs w:val="28"/>
              </w:rPr>
              <w:t>ериод 202</w:t>
            </w:r>
            <w:r w:rsidR="00F72BA2" w:rsidRPr="00A26DCD">
              <w:rPr>
                <w:color w:val="000000"/>
                <w:sz w:val="28"/>
                <w:szCs w:val="28"/>
              </w:rPr>
              <w:t>6</w:t>
            </w:r>
            <w:r w:rsidR="00763171" w:rsidRPr="00A26DCD">
              <w:rPr>
                <w:color w:val="000000"/>
                <w:sz w:val="28"/>
                <w:szCs w:val="28"/>
              </w:rPr>
              <w:t xml:space="preserve"> и 202</w:t>
            </w:r>
            <w:r w:rsidR="00F72BA2" w:rsidRPr="00A26DCD">
              <w:rPr>
                <w:color w:val="000000"/>
                <w:sz w:val="28"/>
                <w:szCs w:val="28"/>
              </w:rPr>
              <w:t>7</w:t>
            </w:r>
            <w:r w:rsidR="00763171" w:rsidRPr="00A26DCD">
              <w:rPr>
                <w:color w:val="000000"/>
                <w:sz w:val="28"/>
                <w:szCs w:val="28"/>
              </w:rPr>
              <w:t xml:space="preserve"> годов» признаю</w:t>
            </w:r>
            <w:r w:rsidRPr="00A26DCD">
              <w:rPr>
                <w:color w:val="000000"/>
                <w:sz w:val="28"/>
                <w:szCs w:val="28"/>
              </w:rPr>
              <w:t>тся утратившим</w:t>
            </w:r>
            <w:r w:rsidR="00763171" w:rsidRPr="00A26DCD">
              <w:rPr>
                <w:color w:val="000000"/>
                <w:sz w:val="28"/>
                <w:szCs w:val="28"/>
              </w:rPr>
              <w:t>и</w:t>
            </w:r>
            <w:r w:rsidRPr="00A26DCD">
              <w:rPr>
                <w:color w:val="000000"/>
                <w:sz w:val="28"/>
                <w:szCs w:val="28"/>
              </w:rPr>
              <w:t xml:space="preserve"> силу.</w:t>
            </w:r>
          </w:p>
          <w:p w:rsidR="00C728E8" w:rsidRPr="00A26DCD" w:rsidRDefault="00C728E8" w:rsidP="00C728E8">
            <w:pPr>
              <w:spacing w:before="190" w:after="190" w:line="360" w:lineRule="auto"/>
              <w:jc w:val="both"/>
            </w:pPr>
          </w:p>
        </w:tc>
      </w:tr>
    </w:tbl>
    <w:p w:rsidR="00C728E8" w:rsidRPr="00A26DCD" w:rsidRDefault="00C728E8" w:rsidP="00C728E8">
      <w:pPr>
        <w:jc w:val="both"/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C728E8" w:rsidRPr="00A26DCD" w:rsidTr="00C728E8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28E8" w:rsidRPr="00A26DCD" w:rsidRDefault="00C728E8" w:rsidP="00C728E8">
            <w:pPr>
              <w:spacing w:line="360" w:lineRule="auto"/>
              <w:jc w:val="both"/>
            </w:pPr>
          </w:p>
        </w:tc>
      </w:tr>
    </w:tbl>
    <w:p w:rsidR="00C728E8" w:rsidRPr="00A26DCD" w:rsidRDefault="00C728E8" w:rsidP="00C728E8">
      <w:pPr>
        <w:spacing w:line="360" w:lineRule="auto"/>
        <w:jc w:val="both"/>
        <w:rPr>
          <w:sz w:val="28"/>
          <w:szCs w:val="28"/>
        </w:rPr>
      </w:pPr>
      <w:r w:rsidRPr="00A26DCD">
        <w:rPr>
          <w:sz w:val="28"/>
          <w:szCs w:val="28"/>
        </w:rPr>
        <w:t>Председатель Думы городского округа</w:t>
      </w:r>
    </w:p>
    <w:p w:rsidR="00C728E8" w:rsidRPr="00A26DCD" w:rsidRDefault="00C728E8" w:rsidP="00C728E8">
      <w:pPr>
        <w:jc w:val="both"/>
        <w:rPr>
          <w:sz w:val="28"/>
          <w:szCs w:val="28"/>
        </w:rPr>
      </w:pPr>
      <w:r w:rsidRPr="00A26DCD">
        <w:rPr>
          <w:sz w:val="28"/>
          <w:szCs w:val="28"/>
        </w:rPr>
        <w:t xml:space="preserve">        Кинель Самарской области                                             А.А.Санин</w:t>
      </w:r>
    </w:p>
    <w:p w:rsidR="00C728E8" w:rsidRPr="00A26DCD" w:rsidRDefault="00C728E8" w:rsidP="00C728E8">
      <w:pPr>
        <w:jc w:val="both"/>
        <w:rPr>
          <w:sz w:val="28"/>
          <w:szCs w:val="28"/>
        </w:rPr>
      </w:pPr>
    </w:p>
    <w:p w:rsidR="00C728E8" w:rsidRPr="00A26DCD" w:rsidRDefault="00C728E8" w:rsidP="004D189D">
      <w:pPr>
        <w:spacing w:line="360" w:lineRule="auto"/>
        <w:jc w:val="both"/>
        <w:rPr>
          <w:sz w:val="28"/>
          <w:szCs w:val="28"/>
        </w:rPr>
      </w:pPr>
      <w:r w:rsidRPr="00A26DCD">
        <w:rPr>
          <w:sz w:val="28"/>
          <w:szCs w:val="28"/>
        </w:rPr>
        <w:t xml:space="preserve">Глава городского округа Кинель                          </w:t>
      </w:r>
    </w:p>
    <w:p w:rsidR="00C728E8" w:rsidRDefault="00C728E8" w:rsidP="004D189D">
      <w:pPr>
        <w:spacing w:line="360" w:lineRule="auto"/>
        <w:jc w:val="both"/>
        <w:rPr>
          <w:sz w:val="28"/>
          <w:szCs w:val="28"/>
        </w:rPr>
      </w:pPr>
      <w:r w:rsidRPr="00A26DCD">
        <w:rPr>
          <w:sz w:val="28"/>
          <w:szCs w:val="28"/>
        </w:rPr>
        <w:t xml:space="preserve">     Самарской области                                                                </w:t>
      </w:r>
      <w:r w:rsidR="00275344" w:rsidRPr="00A26DCD">
        <w:rPr>
          <w:sz w:val="28"/>
          <w:szCs w:val="28"/>
        </w:rPr>
        <w:t>В.С</w:t>
      </w:r>
      <w:r w:rsidRPr="00A26DCD">
        <w:rPr>
          <w:sz w:val="28"/>
          <w:szCs w:val="28"/>
        </w:rPr>
        <w:t>.</w:t>
      </w:r>
      <w:r w:rsidR="00275344" w:rsidRPr="00A26DCD">
        <w:rPr>
          <w:sz w:val="28"/>
          <w:szCs w:val="28"/>
        </w:rPr>
        <w:t>Тимошенко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728E8" w:rsidRDefault="00C728E8" w:rsidP="00C728E8">
      <w:pPr>
        <w:jc w:val="both"/>
      </w:pPr>
    </w:p>
    <w:p w:rsidR="00C728E8" w:rsidRPr="001115FB" w:rsidRDefault="00C728E8" w:rsidP="00867726">
      <w:pPr>
        <w:spacing w:line="360" w:lineRule="auto"/>
        <w:jc w:val="center"/>
        <w:rPr>
          <w:spacing w:val="60"/>
          <w:sz w:val="28"/>
          <w:szCs w:val="28"/>
        </w:rPr>
      </w:pPr>
    </w:p>
    <w:sectPr w:rsidR="00C728E8" w:rsidRPr="001115FB" w:rsidSect="00464387">
      <w:footerReference w:type="default" r:id="rId10"/>
      <w:pgSz w:w="11906" w:h="16838"/>
      <w:pgMar w:top="851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944" w:rsidRDefault="00860944" w:rsidP="0057083A">
      <w:r>
        <w:separator/>
      </w:r>
    </w:p>
  </w:endnote>
  <w:endnote w:type="continuationSeparator" w:id="1">
    <w:p w:rsidR="00860944" w:rsidRDefault="00860944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30825"/>
      <w:docPartObj>
        <w:docPartGallery w:val="Page Numbers (Bottom of Page)"/>
        <w:docPartUnique/>
      </w:docPartObj>
    </w:sdtPr>
    <w:sdtContent>
      <w:p w:rsidR="00860944" w:rsidRDefault="004948EC">
        <w:pPr>
          <w:pStyle w:val="a7"/>
          <w:jc w:val="center"/>
        </w:pPr>
        <w:fldSimple w:instr=" PAGE   \* MERGEFORMAT ">
          <w:r w:rsidR="001F33F0">
            <w:rPr>
              <w:noProof/>
            </w:rPr>
            <w:t>5</w:t>
          </w:r>
        </w:fldSimple>
      </w:p>
    </w:sdtContent>
  </w:sdt>
  <w:p w:rsidR="00860944" w:rsidRDefault="0086094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944" w:rsidRDefault="00860944" w:rsidP="0057083A">
      <w:r>
        <w:separator/>
      </w:r>
    </w:p>
  </w:footnote>
  <w:footnote w:type="continuationSeparator" w:id="1">
    <w:p w:rsidR="00860944" w:rsidRDefault="00860944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C39C2"/>
    <w:multiLevelType w:val="hybridMultilevel"/>
    <w:tmpl w:val="5B24030C"/>
    <w:lvl w:ilvl="0" w:tplc="BEF67AEE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96478"/>
    <w:multiLevelType w:val="hybridMultilevel"/>
    <w:tmpl w:val="0024D7A0"/>
    <w:lvl w:ilvl="0" w:tplc="DB5CFF7C">
      <w:start w:val="1"/>
      <w:numFmt w:val="decimal"/>
      <w:lvlText w:val="%1."/>
      <w:lvlJc w:val="left"/>
      <w:pPr>
        <w:ind w:left="106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C07425"/>
    <w:multiLevelType w:val="hybridMultilevel"/>
    <w:tmpl w:val="52421304"/>
    <w:lvl w:ilvl="0" w:tplc="7F045FCA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736732"/>
    <w:multiLevelType w:val="hybridMultilevel"/>
    <w:tmpl w:val="FC8E8646"/>
    <w:lvl w:ilvl="0" w:tplc="3E1C283C">
      <w:start w:val="1"/>
      <w:numFmt w:val="decimal"/>
      <w:lvlText w:val="%1."/>
      <w:lvlJc w:val="left"/>
      <w:pPr>
        <w:ind w:left="106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0"/>
  </w:num>
  <w:num w:numId="6">
    <w:abstractNumId w:val="11"/>
  </w:num>
  <w:num w:numId="7">
    <w:abstractNumId w:val="1"/>
  </w:num>
  <w:num w:numId="8">
    <w:abstractNumId w:val="2"/>
  </w:num>
  <w:num w:numId="9">
    <w:abstractNumId w:val="12"/>
  </w:num>
  <w:num w:numId="10">
    <w:abstractNumId w:val="9"/>
  </w:num>
  <w:num w:numId="11">
    <w:abstractNumId w:val="4"/>
  </w:num>
  <w:num w:numId="12">
    <w:abstractNumId w:val="8"/>
  </w:num>
  <w:num w:numId="13">
    <w:abstractNumId w:val="7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4210"/>
    <w:rsid w:val="000261DD"/>
    <w:rsid w:val="0002706A"/>
    <w:rsid w:val="00034253"/>
    <w:rsid w:val="0003523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4DBE"/>
    <w:rsid w:val="000657D9"/>
    <w:rsid w:val="00065F22"/>
    <w:rsid w:val="00066AA1"/>
    <w:rsid w:val="00070A62"/>
    <w:rsid w:val="00074700"/>
    <w:rsid w:val="0007559D"/>
    <w:rsid w:val="00076E97"/>
    <w:rsid w:val="0007735F"/>
    <w:rsid w:val="00077F87"/>
    <w:rsid w:val="00080A3E"/>
    <w:rsid w:val="0008614B"/>
    <w:rsid w:val="0008764C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A760B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418"/>
    <w:rsid w:val="000D6D0A"/>
    <w:rsid w:val="000E0C1F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9E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6E82"/>
    <w:rsid w:val="001373D4"/>
    <w:rsid w:val="00140868"/>
    <w:rsid w:val="001419B3"/>
    <w:rsid w:val="001447A0"/>
    <w:rsid w:val="00147105"/>
    <w:rsid w:val="0015076F"/>
    <w:rsid w:val="0015268D"/>
    <w:rsid w:val="00156C53"/>
    <w:rsid w:val="001573EB"/>
    <w:rsid w:val="00161BD5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84AD4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3F0"/>
    <w:rsid w:val="001F354A"/>
    <w:rsid w:val="001F38C5"/>
    <w:rsid w:val="00200D62"/>
    <w:rsid w:val="0020133A"/>
    <w:rsid w:val="00212CCF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8A0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792"/>
    <w:rsid w:val="0026606D"/>
    <w:rsid w:val="00270C8C"/>
    <w:rsid w:val="0027403F"/>
    <w:rsid w:val="002751D7"/>
    <w:rsid w:val="00275344"/>
    <w:rsid w:val="00276F3F"/>
    <w:rsid w:val="00280A58"/>
    <w:rsid w:val="00282673"/>
    <w:rsid w:val="00284D0F"/>
    <w:rsid w:val="00287A9D"/>
    <w:rsid w:val="00290202"/>
    <w:rsid w:val="0029050A"/>
    <w:rsid w:val="00293491"/>
    <w:rsid w:val="002A017A"/>
    <w:rsid w:val="002A33B7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4529"/>
    <w:rsid w:val="002C4AA1"/>
    <w:rsid w:val="002C55A4"/>
    <w:rsid w:val="002C63F4"/>
    <w:rsid w:val="002C7790"/>
    <w:rsid w:val="002D25C4"/>
    <w:rsid w:val="002E02F4"/>
    <w:rsid w:val="002E321E"/>
    <w:rsid w:val="002E496F"/>
    <w:rsid w:val="002E6519"/>
    <w:rsid w:val="002E72BB"/>
    <w:rsid w:val="002F207F"/>
    <w:rsid w:val="002F5B0F"/>
    <w:rsid w:val="002F6178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56D6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3719"/>
    <w:rsid w:val="00381A8E"/>
    <w:rsid w:val="00382F2D"/>
    <w:rsid w:val="0038415B"/>
    <w:rsid w:val="00386D7F"/>
    <w:rsid w:val="0039291D"/>
    <w:rsid w:val="00392E06"/>
    <w:rsid w:val="003A016C"/>
    <w:rsid w:val="003A06BC"/>
    <w:rsid w:val="003A228C"/>
    <w:rsid w:val="003A3F81"/>
    <w:rsid w:val="003A5788"/>
    <w:rsid w:val="003A7777"/>
    <w:rsid w:val="003B11D0"/>
    <w:rsid w:val="003B28B6"/>
    <w:rsid w:val="003B4C1B"/>
    <w:rsid w:val="003B78B1"/>
    <w:rsid w:val="003C00FF"/>
    <w:rsid w:val="003C58EC"/>
    <w:rsid w:val="003D297E"/>
    <w:rsid w:val="003D3399"/>
    <w:rsid w:val="003D4924"/>
    <w:rsid w:val="003D6525"/>
    <w:rsid w:val="003E0013"/>
    <w:rsid w:val="003E23F3"/>
    <w:rsid w:val="003E5E1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BF4"/>
    <w:rsid w:val="00410EBE"/>
    <w:rsid w:val="0041236C"/>
    <w:rsid w:val="004151B9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15A7"/>
    <w:rsid w:val="00444B5A"/>
    <w:rsid w:val="00444D53"/>
    <w:rsid w:val="00446805"/>
    <w:rsid w:val="00447DBB"/>
    <w:rsid w:val="00451F33"/>
    <w:rsid w:val="00452608"/>
    <w:rsid w:val="00457595"/>
    <w:rsid w:val="0046006B"/>
    <w:rsid w:val="00464387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868D8"/>
    <w:rsid w:val="00490E2F"/>
    <w:rsid w:val="00492065"/>
    <w:rsid w:val="00492F82"/>
    <w:rsid w:val="004948E5"/>
    <w:rsid w:val="004948EC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C7D7E"/>
    <w:rsid w:val="004D0D88"/>
    <w:rsid w:val="004D189D"/>
    <w:rsid w:val="004D2222"/>
    <w:rsid w:val="004D2766"/>
    <w:rsid w:val="004D3FBE"/>
    <w:rsid w:val="004D4B04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4F6573"/>
    <w:rsid w:val="00500C26"/>
    <w:rsid w:val="0050233E"/>
    <w:rsid w:val="005031D8"/>
    <w:rsid w:val="00504A4F"/>
    <w:rsid w:val="00506596"/>
    <w:rsid w:val="00507846"/>
    <w:rsid w:val="00507C27"/>
    <w:rsid w:val="00510C5D"/>
    <w:rsid w:val="00511082"/>
    <w:rsid w:val="005151FD"/>
    <w:rsid w:val="00516204"/>
    <w:rsid w:val="0052058B"/>
    <w:rsid w:val="00521F3B"/>
    <w:rsid w:val="005224F1"/>
    <w:rsid w:val="00523675"/>
    <w:rsid w:val="00530282"/>
    <w:rsid w:val="00532C2E"/>
    <w:rsid w:val="00533E66"/>
    <w:rsid w:val="00534D5E"/>
    <w:rsid w:val="0053657A"/>
    <w:rsid w:val="005373DE"/>
    <w:rsid w:val="00540D2A"/>
    <w:rsid w:val="00541553"/>
    <w:rsid w:val="00543936"/>
    <w:rsid w:val="00544B05"/>
    <w:rsid w:val="00544EFE"/>
    <w:rsid w:val="005508A3"/>
    <w:rsid w:val="00552D75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90787"/>
    <w:rsid w:val="0059278A"/>
    <w:rsid w:val="005953D5"/>
    <w:rsid w:val="0059725B"/>
    <w:rsid w:val="00597BE8"/>
    <w:rsid w:val="005A2FCD"/>
    <w:rsid w:val="005A3001"/>
    <w:rsid w:val="005A6E0B"/>
    <w:rsid w:val="005B19A8"/>
    <w:rsid w:val="005B5941"/>
    <w:rsid w:val="005C41D2"/>
    <w:rsid w:val="005C46DB"/>
    <w:rsid w:val="005C572A"/>
    <w:rsid w:val="005C6502"/>
    <w:rsid w:val="005C71BD"/>
    <w:rsid w:val="005D1689"/>
    <w:rsid w:val="005D5C37"/>
    <w:rsid w:val="005D7A57"/>
    <w:rsid w:val="005E0BD9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2EF7"/>
    <w:rsid w:val="00633764"/>
    <w:rsid w:val="0063435F"/>
    <w:rsid w:val="00634FA3"/>
    <w:rsid w:val="00636EDF"/>
    <w:rsid w:val="0063762D"/>
    <w:rsid w:val="00640951"/>
    <w:rsid w:val="00641AAC"/>
    <w:rsid w:val="006446F0"/>
    <w:rsid w:val="00647262"/>
    <w:rsid w:val="006503DF"/>
    <w:rsid w:val="00655150"/>
    <w:rsid w:val="00664376"/>
    <w:rsid w:val="0067245A"/>
    <w:rsid w:val="00681B9A"/>
    <w:rsid w:val="00683D17"/>
    <w:rsid w:val="00685331"/>
    <w:rsid w:val="006854A2"/>
    <w:rsid w:val="00685937"/>
    <w:rsid w:val="0068719C"/>
    <w:rsid w:val="00691116"/>
    <w:rsid w:val="00692E65"/>
    <w:rsid w:val="0069444F"/>
    <w:rsid w:val="00697176"/>
    <w:rsid w:val="00697A9B"/>
    <w:rsid w:val="006A1027"/>
    <w:rsid w:val="006A58A8"/>
    <w:rsid w:val="006A5F83"/>
    <w:rsid w:val="006B26CA"/>
    <w:rsid w:val="006B324D"/>
    <w:rsid w:val="006B39E6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E7512"/>
    <w:rsid w:val="006F2A39"/>
    <w:rsid w:val="006F693E"/>
    <w:rsid w:val="0070298E"/>
    <w:rsid w:val="0070346A"/>
    <w:rsid w:val="0070352E"/>
    <w:rsid w:val="00703A22"/>
    <w:rsid w:val="00706877"/>
    <w:rsid w:val="00707893"/>
    <w:rsid w:val="00710A17"/>
    <w:rsid w:val="00710C34"/>
    <w:rsid w:val="00715A77"/>
    <w:rsid w:val="0071616B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3171"/>
    <w:rsid w:val="007643A9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3CC3"/>
    <w:rsid w:val="007D6465"/>
    <w:rsid w:val="007D682B"/>
    <w:rsid w:val="007E096D"/>
    <w:rsid w:val="007E1E70"/>
    <w:rsid w:val="007F16C5"/>
    <w:rsid w:val="007F1998"/>
    <w:rsid w:val="007F424E"/>
    <w:rsid w:val="007F58C5"/>
    <w:rsid w:val="007F69DB"/>
    <w:rsid w:val="007F7FFD"/>
    <w:rsid w:val="008008CD"/>
    <w:rsid w:val="0080573D"/>
    <w:rsid w:val="008061A2"/>
    <w:rsid w:val="008101C0"/>
    <w:rsid w:val="0081545B"/>
    <w:rsid w:val="00816922"/>
    <w:rsid w:val="00817A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1D26"/>
    <w:rsid w:val="00856711"/>
    <w:rsid w:val="0085692B"/>
    <w:rsid w:val="00860944"/>
    <w:rsid w:val="008629A1"/>
    <w:rsid w:val="00862ECB"/>
    <w:rsid w:val="0086767B"/>
    <w:rsid w:val="00867726"/>
    <w:rsid w:val="008701B2"/>
    <w:rsid w:val="00870D90"/>
    <w:rsid w:val="00871C03"/>
    <w:rsid w:val="0087433B"/>
    <w:rsid w:val="0087580A"/>
    <w:rsid w:val="008776CA"/>
    <w:rsid w:val="008777AE"/>
    <w:rsid w:val="00877834"/>
    <w:rsid w:val="0088327D"/>
    <w:rsid w:val="008873AD"/>
    <w:rsid w:val="00892483"/>
    <w:rsid w:val="00894195"/>
    <w:rsid w:val="0089667D"/>
    <w:rsid w:val="008A10C6"/>
    <w:rsid w:val="008A2F82"/>
    <w:rsid w:val="008A7A63"/>
    <w:rsid w:val="008B0663"/>
    <w:rsid w:val="008B21DC"/>
    <w:rsid w:val="008C1487"/>
    <w:rsid w:val="008C58AC"/>
    <w:rsid w:val="008C6621"/>
    <w:rsid w:val="008C765F"/>
    <w:rsid w:val="008D045E"/>
    <w:rsid w:val="008D109B"/>
    <w:rsid w:val="008D2F3D"/>
    <w:rsid w:val="008D57D3"/>
    <w:rsid w:val="008E0395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243F3"/>
    <w:rsid w:val="00930168"/>
    <w:rsid w:val="00943F03"/>
    <w:rsid w:val="0094620D"/>
    <w:rsid w:val="0096245A"/>
    <w:rsid w:val="009638F4"/>
    <w:rsid w:val="0096493A"/>
    <w:rsid w:val="00966950"/>
    <w:rsid w:val="0097089A"/>
    <w:rsid w:val="00970F8B"/>
    <w:rsid w:val="00971456"/>
    <w:rsid w:val="009714D0"/>
    <w:rsid w:val="0097200A"/>
    <w:rsid w:val="0097257B"/>
    <w:rsid w:val="00972DB8"/>
    <w:rsid w:val="00980755"/>
    <w:rsid w:val="00981B5B"/>
    <w:rsid w:val="00984ABD"/>
    <w:rsid w:val="009878A9"/>
    <w:rsid w:val="009900B8"/>
    <w:rsid w:val="009931EC"/>
    <w:rsid w:val="00993FBD"/>
    <w:rsid w:val="00994BE5"/>
    <w:rsid w:val="009953E1"/>
    <w:rsid w:val="009A3815"/>
    <w:rsid w:val="009A736E"/>
    <w:rsid w:val="009B0526"/>
    <w:rsid w:val="009B0D13"/>
    <w:rsid w:val="009B53DD"/>
    <w:rsid w:val="009B6ADC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6DCD"/>
    <w:rsid w:val="00A27FBD"/>
    <w:rsid w:val="00A300C7"/>
    <w:rsid w:val="00A303E4"/>
    <w:rsid w:val="00A304DF"/>
    <w:rsid w:val="00A327CD"/>
    <w:rsid w:val="00A329EE"/>
    <w:rsid w:val="00A3315F"/>
    <w:rsid w:val="00A367A7"/>
    <w:rsid w:val="00A40066"/>
    <w:rsid w:val="00A41C45"/>
    <w:rsid w:val="00A432A2"/>
    <w:rsid w:val="00A432BF"/>
    <w:rsid w:val="00A451C0"/>
    <w:rsid w:val="00A452ED"/>
    <w:rsid w:val="00A46C6F"/>
    <w:rsid w:val="00A472F2"/>
    <w:rsid w:val="00A5242F"/>
    <w:rsid w:val="00A52AAF"/>
    <w:rsid w:val="00A53DA9"/>
    <w:rsid w:val="00A54B64"/>
    <w:rsid w:val="00A5786F"/>
    <w:rsid w:val="00A6132A"/>
    <w:rsid w:val="00A62377"/>
    <w:rsid w:val="00A66384"/>
    <w:rsid w:val="00A72277"/>
    <w:rsid w:val="00A8367A"/>
    <w:rsid w:val="00A86C0C"/>
    <w:rsid w:val="00A907C7"/>
    <w:rsid w:val="00A9289D"/>
    <w:rsid w:val="00A92F64"/>
    <w:rsid w:val="00A9440F"/>
    <w:rsid w:val="00AA00A7"/>
    <w:rsid w:val="00AA247D"/>
    <w:rsid w:val="00AA2DF2"/>
    <w:rsid w:val="00AA3D7A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3C28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E2078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5BBA"/>
    <w:rsid w:val="00B16A5C"/>
    <w:rsid w:val="00B20162"/>
    <w:rsid w:val="00B230B4"/>
    <w:rsid w:val="00B247A9"/>
    <w:rsid w:val="00B24EA0"/>
    <w:rsid w:val="00B25E7D"/>
    <w:rsid w:val="00B3043B"/>
    <w:rsid w:val="00B3686D"/>
    <w:rsid w:val="00B373C2"/>
    <w:rsid w:val="00B3787E"/>
    <w:rsid w:val="00B40C59"/>
    <w:rsid w:val="00B45463"/>
    <w:rsid w:val="00B4678A"/>
    <w:rsid w:val="00B50437"/>
    <w:rsid w:val="00B50708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A1047"/>
    <w:rsid w:val="00BA4C3A"/>
    <w:rsid w:val="00BA78B6"/>
    <w:rsid w:val="00BB146D"/>
    <w:rsid w:val="00BB1EBC"/>
    <w:rsid w:val="00BB49F0"/>
    <w:rsid w:val="00BB543F"/>
    <w:rsid w:val="00BB62BD"/>
    <w:rsid w:val="00BC5533"/>
    <w:rsid w:val="00BC6A9D"/>
    <w:rsid w:val="00BD05F4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4495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375D3"/>
    <w:rsid w:val="00C41B7A"/>
    <w:rsid w:val="00C42229"/>
    <w:rsid w:val="00C44909"/>
    <w:rsid w:val="00C45012"/>
    <w:rsid w:val="00C46FCD"/>
    <w:rsid w:val="00C47463"/>
    <w:rsid w:val="00C54D00"/>
    <w:rsid w:val="00C608CD"/>
    <w:rsid w:val="00C62638"/>
    <w:rsid w:val="00C62C00"/>
    <w:rsid w:val="00C6316E"/>
    <w:rsid w:val="00C6556D"/>
    <w:rsid w:val="00C65612"/>
    <w:rsid w:val="00C7283A"/>
    <w:rsid w:val="00C728E8"/>
    <w:rsid w:val="00C76286"/>
    <w:rsid w:val="00C777E2"/>
    <w:rsid w:val="00C82707"/>
    <w:rsid w:val="00C83ACA"/>
    <w:rsid w:val="00C83B48"/>
    <w:rsid w:val="00C83E0F"/>
    <w:rsid w:val="00C8435F"/>
    <w:rsid w:val="00C84516"/>
    <w:rsid w:val="00C8456B"/>
    <w:rsid w:val="00C86524"/>
    <w:rsid w:val="00C87458"/>
    <w:rsid w:val="00C91513"/>
    <w:rsid w:val="00C92BA6"/>
    <w:rsid w:val="00C96507"/>
    <w:rsid w:val="00C96B04"/>
    <w:rsid w:val="00CA06C0"/>
    <w:rsid w:val="00CA208E"/>
    <w:rsid w:val="00CA2271"/>
    <w:rsid w:val="00CA3FD4"/>
    <w:rsid w:val="00CB09A7"/>
    <w:rsid w:val="00CB0D85"/>
    <w:rsid w:val="00CB4354"/>
    <w:rsid w:val="00CB44B1"/>
    <w:rsid w:val="00CB5E46"/>
    <w:rsid w:val="00CB5EC9"/>
    <w:rsid w:val="00CB5FE2"/>
    <w:rsid w:val="00CC4FAE"/>
    <w:rsid w:val="00CC663F"/>
    <w:rsid w:val="00CD258E"/>
    <w:rsid w:val="00CD3864"/>
    <w:rsid w:val="00CD734B"/>
    <w:rsid w:val="00CD7BD0"/>
    <w:rsid w:val="00CE3089"/>
    <w:rsid w:val="00CE4421"/>
    <w:rsid w:val="00CE4B44"/>
    <w:rsid w:val="00CE505A"/>
    <w:rsid w:val="00CE52C7"/>
    <w:rsid w:val="00CE605D"/>
    <w:rsid w:val="00CF0126"/>
    <w:rsid w:val="00CF0B64"/>
    <w:rsid w:val="00CF2B9C"/>
    <w:rsid w:val="00CF57D9"/>
    <w:rsid w:val="00CF5DE1"/>
    <w:rsid w:val="00CF7BF4"/>
    <w:rsid w:val="00D078D9"/>
    <w:rsid w:val="00D131BB"/>
    <w:rsid w:val="00D16B8B"/>
    <w:rsid w:val="00D17560"/>
    <w:rsid w:val="00D232F5"/>
    <w:rsid w:val="00D253F9"/>
    <w:rsid w:val="00D26745"/>
    <w:rsid w:val="00D274E4"/>
    <w:rsid w:val="00D276AC"/>
    <w:rsid w:val="00D32419"/>
    <w:rsid w:val="00D32642"/>
    <w:rsid w:val="00D33977"/>
    <w:rsid w:val="00D349E8"/>
    <w:rsid w:val="00D3504C"/>
    <w:rsid w:val="00D444F4"/>
    <w:rsid w:val="00D51272"/>
    <w:rsid w:val="00D555A0"/>
    <w:rsid w:val="00D558E0"/>
    <w:rsid w:val="00D56550"/>
    <w:rsid w:val="00D6096E"/>
    <w:rsid w:val="00D61572"/>
    <w:rsid w:val="00D620F4"/>
    <w:rsid w:val="00D629E9"/>
    <w:rsid w:val="00D62EC6"/>
    <w:rsid w:val="00D64D7D"/>
    <w:rsid w:val="00D66D46"/>
    <w:rsid w:val="00D74ECE"/>
    <w:rsid w:val="00D82546"/>
    <w:rsid w:val="00D8706C"/>
    <w:rsid w:val="00D873BF"/>
    <w:rsid w:val="00D8785E"/>
    <w:rsid w:val="00D87949"/>
    <w:rsid w:val="00D91275"/>
    <w:rsid w:val="00D94604"/>
    <w:rsid w:val="00D96DAC"/>
    <w:rsid w:val="00DA2A7C"/>
    <w:rsid w:val="00DA3644"/>
    <w:rsid w:val="00DA3781"/>
    <w:rsid w:val="00DA40B7"/>
    <w:rsid w:val="00DA77E9"/>
    <w:rsid w:val="00DB4B4D"/>
    <w:rsid w:val="00DB5AFB"/>
    <w:rsid w:val="00DB727C"/>
    <w:rsid w:val="00DC0D50"/>
    <w:rsid w:val="00DC13C3"/>
    <w:rsid w:val="00DC3C39"/>
    <w:rsid w:val="00DC6A6E"/>
    <w:rsid w:val="00DC78C1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133FF"/>
    <w:rsid w:val="00E1393D"/>
    <w:rsid w:val="00E13D8D"/>
    <w:rsid w:val="00E1675D"/>
    <w:rsid w:val="00E17B9F"/>
    <w:rsid w:val="00E17BA5"/>
    <w:rsid w:val="00E21633"/>
    <w:rsid w:val="00E22E8C"/>
    <w:rsid w:val="00E3496D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7AD4"/>
    <w:rsid w:val="00E6041B"/>
    <w:rsid w:val="00E60FF3"/>
    <w:rsid w:val="00E61BC6"/>
    <w:rsid w:val="00E63F68"/>
    <w:rsid w:val="00E63FD7"/>
    <w:rsid w:val="00E66986"/>
    <w:rsid w:val="00E71391"/>
    <w:rsid w:val="00E71F45"/>
    <w:rsid w:val="00E73B7C"/>
    <w:rsid w:val="00E73FAE"/>
    <w:rsid w:val="00E83FD5"/>
    <w:rsid w:val="00E85EB8"/>
    <w:rsid w:val="00E861C6"/>
    <w:rsid w:val="00E87DAF"/>
    <w:rsid w:val="00E902A0"/>
    <w:rsid w:val="00E909F5"/>
    <w:rsid w:val="00E96988"/>
    <w:rsid w:val="00E9745D"/>
    <w:rsid w:val="00EA0128"/>
    <w:rsid w:val="00EA3BCB"/>
    <w:rsid w:val="00EB27EB"/>
    <w:rsid w:val="00EB4064"/>
    <w:rsid w:val="00EB4721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0359"/>
    <w:rsid w:val="00EF5700"/>
    <w:rsid w:val="00EF6D66"/>
    <w:rsid w:val="00F03F2C"/>
    <w:rsid w:val="00F0726D"/>
    <w:rsid w:val="00F07E5F"/>
    <w:rsid w:val="00F07F40"/>
    <w:rsid w:val="00F105AA"/>
    <w:rsid w:val="00F1577C"/>
    <w:rsid w:val="00F16E31"/>
    <w:rsid w:val="00F23097"/>
    <w:rsid w:val="00F2749C"/>
    <w:rsid w:val="00F30332"/>
    <w:rsid w:val="00F31759"/>
    <w:rsid w:val="00F31C86"/>
    <w:rsid w:val="00F31D8F"/>
    <w:rsid w:val="00F320C1"/>
    <w:rsid w:val="00F3498B"/>
    <w:rsid w:val="00F3638A"/>
    <w:rsid w:val="00F40596"/>
    <w:rsid w:val="00F412DB"/>
    <w:rsid w:val="00F43FE2"/>
    <w:rsid w:val="00F468E3"/>
    <w:rsid w:val="00F46C56"/>
    <w:rsid w:val="00F5028D"/>
    <w:rsid w:val="00F505B5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2BA2"/>
    <w:rsid w:val="00F72E44"/>
    <w:rsid w:val="00F75CE0"/>
    <w:rsid w:val="00F7636F"/>
    <w:rsid w:val="00F77C12"/>
    <w:rsid w:val="00F80793"/>
    <w:rsid w:val="00F80C42"/>
    <w:rsid w:val="00F84269"/>
    <w:rsid w:val="00F84D9C"/>
    <w:rsid w:val="00F90F96"/>
    <w:rsid w:val="00F910DB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2F31"/>
    <w:rsid w:val="00FB63FB"/>
    <w:rsid w:val="00FC176A"/>
    <w:rsid w:val="00FC45D9"/>
    <w:rsid w:val="00FD1F9C"/>
    <w:rsid w:val="00FD3764"/>
    <w:rsid w:val="00FD6602"/>
    <w:rsid w:val="00FE06E7"/>
    <w:rsid w:val="00FE234D"/>
    <w:rsid w:val="00FE3075"/>
    <w:rsid w:val="00FE3763"/>
    <w:rsid w:val="00FE5E0B"/>
    <w:rsid w:val="00FE7043"/>
    <w:rsid w:val="00FE7336"/>
    <w:rsid w:val="00FE7919"/>
    <w:rsid w:val="00FF1296"/>
    <w:rsid w:val="00FF17DB"/>
    <w:rsid w:val="00FF1D0D"/>
    <w:rsid w:val="00FF4F8C"/>
    <w:rsid w:val="00FF6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85729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DF599-12C0-4382-AE41-AE5F47AA6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13</Pages>
  <Words>2087</Words>
  <Characters>14700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16754</CharactersWithSpaces>
  <SharedDoc>false</SharedDoc>
  <HLinks>
    <vt:vector size="6" baseType="variant">
      <vt:variant>
        <vt:i4>3735663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https://login.consultant.ru/link/?req=doc&amp;base=RZB&amp;n=485729&amp;dst=100005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finochef</cp:lastModifiedBy>
  <cp:revision>12</cp:revision>
  <cp:lastPrinted>2025-11-10T07:19:00Z</cp:lastPrinted>
  <dcterms:created xsi:type="dcterms:W3CDTF">2025-10-29T09:23:00Z</dcterms:created>
  <dcterms:modified xsi:type="dcterms:W3CDTF">2025-11-14T06:26:00Z</dcterms:modified>
</cp:coreProperties>
</file>